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222"/>
        <w:gridCol w:w="7938"/>
      </w:tblGrid>
      <w:tr w:rsidR="00CA4A75" w:rsidTr="00592CEA">
        <w:tc>
          <w:tcPr>
            <w:tcW w:w="8222" w:type="dxa"/>
          </w:tcPr>
          <w:p w:rsidR="001061FA" w:rsidRPr="001061FA" w:rsidRDefault="001061FA" w:rsidP="001061FA">
            <w:pPr>
              <w:rPr>
                <w:lang w:eastAsia="ru-RU"/>
              </w:rPr>
            </w:pPr>
          </w:p>
          <w:p w:rsidR="001061FA" w:rsidRDefault="001061FA" w:rsidP="001061FA">
            <w:pPr>
              <w:tabs>
                <w:tab w:val="left" w:pos="3240"/>
              </w:tabs>
              <w:rPr>
                <w:lang w:eastAsia="ru-RU"/>
              </w:rPr>
            </w:pPr>
          </w:p>
          <w:p w:rsidR="00773594" w:rsidRDefault="00773594" w:rsidP="001061FA">
            <w:pPr>
              <w:tabs>
                <w:tab w:val="left" w:pos="3060"/>
              </w:tabs>
              <w:jc w:val="center"/>
              <w:rPr>
                <w:lang w:eastAsia="ru-RU"/>
              </w:rPr>
            </w:pPr>
          </w:p>
          <w:p w:rsidR="001061FA" w:rsidRDefault="00773594" w:rsidP="001061FA">
            <w:pPr>
              <w:tabs>
                <w:tab w:val="left" w:pos="3060"/>
              </w:tabs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74671" cy="3648075"/>
                  <wp:effectExtent l="19050" t="0" r="1979" b="0"/>
                  <wp:docPr id="11" name="Рисунок 11" descr="http://dou-9-efremov.ucoz.ru/multimediabooks_covers1005764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ou-9-efremov.ucoz.ru/multimediabooks_covers1005764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74" cy="3650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594" w:rsidRDefault="00773594" w:rsidP="001061FA">
            <w:pPr>
              <w:tabs>
                <w:tab w:val="left" w:pos="3060"/>
              </w:tabs>
              <w:jc w:val="center"/>
              <w:rPr>
                <w:lang w:eastAsia="ru-RU"/>
              </w:rPr>
            </w:pPr>
          </w:p>
          <w:p w:rsidR="00773594" w:rsidRDefault="00773594" w:rsidP="00773594">
            <w:pPr>
              <w:tabs>
                <w:tab w:val="left" w:pos="3060"/>
              </w:tabs>
              <w:jc w:val="both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 xml:space="preserve">      </w:t>
            </w:r>
            <w:r w:rsidRPr="00773594">
              <w:rPr>
                <w:rFonts w:ascii="Bookman Old Style" w:hAnsi="Bookman Old Style"/>
                <w:lang w:eastAsia="ru-RU"/>
              </w:rPr>
              <w:t xml:space="preserve">В  соответствии с ФГОС </w:t>
            </w:r>
            <w:proofErr w:type="gramStart"/>
            <w:r w:rsidRPr="00773594">
              <w:rPr>
                <w:rFonts w:ascii="Bookman Old Style" w:hAnsi="Bookman Old Style"/>
                <w:lang w:eastAsia="ru-RU"/>
              </w:rPr>
              <w:t>ДО</w:t>
            </w:r>
            <w:proofErr w:type="gramEnd"/>
            <w:r w:rsidRPr="00773594">
              <w:rPr>
                <w:rFonts w:ascii="Bookman Old Style" w:hAnsi="Bookman Old Style"/>
                <w:lang w:eastAsia="ru-RU"/>
              </w:rPr>
              <w:t xml:space="preserve"> </w:t>
            </w:r>
            <w:proofErr w:type="gramStart"/>
            <w:r w:rsidRPr="00773594">
              <w:rPr>
                <w:rFonts w:ascii="Bookman Old Style" w:hAnsi="Bookman Old Style"/>
                <w:lang w:eastAsia="ru-RU"/>
              </w:rPr>
              <w:t>в</w:t>
            </w:r>
            <w:proofErr w:type="gramEnd"/>
            <w:r w:rsidRPr="00773594">
              <w:rPr>
                <w:rFonts w:ascii="Bookman Old Style" w:hAnsi="Bookman Old Style"/>
                <w:lang w:eastAsia="ru-RU"/>
              </w:rPr>
              <w:t xml:space="preserve"> центре внимания педагогов должна быть ориентация образовательного процесса на познавательные возможности дошкольника и на их реализацию. Необходимо так организовать взаимодействие с ребенком, чтобы оно было направлено на формирование </w:t>
            </w:r>
            <w:r w:rsidRPr="00773594">
              <w:rPr>
                <w:rFonts w:ascii="Bookman Old Style" w:hAnsi="Bookman Old Style"/>
                <w:b/>
                <w:i/>
                <w:lang w:eastAsia="ru-RU"/>
              </w:rPr>
              <w:t>познавательного интереса, познавательной самостоятельности и инициативности.</w:t>
            </w:r>
          </w:p>
          <w:p w:rsidR="00773594" w:rsidRDefault="00773594" w:rsidP="00773594">
            <w:pPr>
              <w:rPr>
                <w:rFonts w:ascii="Bookman Old Style" w:hAnsi="Bookman Old Style"/>
                <w:lang w:eastAsia="ru-RU"/>
              </w:rPr>
            </w:pPr>
          </w:p>
          <w:p w:rsidR="00773594" w:rsidRDefault="00773594" w:rsidP="00773594">
            <w:pPr>
              <w:jc w:val="both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 xml:space="preserve">    </w:t>
            </w:r>
            <w:r w:rsidRPr="00773594">
              <w:rPr>
                <w:rFonts w:ascii="Bookman Old Style" w:hAnsi="Bookman Old Style"/>
                <w:lang w:eastAsia="ru-RU"/>
              </w:rPr>
              <w:t xml:space="preserve">Исследовательская и проектная деятельность - это очень актуальные формы работы по познавательному развитию дошкольников и они полностью соответствует ФГОС </w:t>
            </w:r>
            <w:proofErr w:type="gramStart"/>
            <w:r w:rsidRPr="00773594">
              <w:rPr>
                <w:rFonts w:ascii="Bookman Old Style" w:hAnsi="Bookman Old Style"/>
                <w:lang w:eastAsia="ru-RU"/>
              </w:rPr>
              <w:t>ДО</w:t>
            </w:r>
            <w:proofErr w:type="gramEnd"/>
            <w:r w:rsidRPr="00773594">
              <w:rPr>
                <w:rFonts w:ascii="Bookman Old Style" w:hAnsi="Bookman Old Style"/>
                <w:lang w:eastAsia="ru-RU"/>
              </w:rPr>
              <w:t>.</w:t>
            </w:r>
          </w:p>
          <w:p w:rsidR="00773594" w:rsidRDefault="00773594" w:rsidP="00773594">
            <w:pPr>
              <w:rPr>
                <w:rFonts w:ascii="Bookman Old Style" w:hAnsi="Bookman Old Style"/>
                <w:lang w:eastAsia="ru-RU"/>
              </w:rPr>
            </w:pPr>
          </w:p>
          <w:p w:rsidR="00773594" w:rsidRDefault="00773594" w:rsidP="00773594">
            <w:pPr>
              <w:rPr>
                <w:rFonts w:ascii="Bookman Old Style" w:hAnsi="Bookman Old Style"/>
                <w:lang w:eastAsia="ru-RU"/>
              </w:rPr>
            </w:pPr>
          </w:p>
          <w:p w:rsidR="00773594" w:rsidRDefault="00773594" w:rsidP="00773594">
            <w:pPr>
              <w:rPr>
                <w:rFonts w:ascii="Bookman Old Style" w:hAnsi="Bookman Old Style"/>
                <w:lang w:eastAsia="ru-RU"/>
              </w:rPr>
            </w:pPr>
          </w:p>
          <w:p w:rsidR="00773594" w:rsidRPr="00773594" w:rsidRDefault="00773594" w:rsidP="00773594">
            <w:pPr>
              <w:tabs>
                <w:tab w:val="left" w:pos="3495"/>
              </w:tabs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773594">
              <w:rPr>
                <w:rFonts w:ascii="Bookman Old Style" w:hAnsi="Bookman Old Style"/>
                <w:b/>
                <w:i/>
                <w:color w:val="FF0000"/>
                <w:sz w:val="28"/>
                <w:szCs w:val="28"/>
                <w:lang w:eastAsia="ru-RU"/>
              </w:rPr>
              <w:t>Творческих Вам успехов!</w:t>
            </w:r>
          </w:p>
        </w:tc>
        <w:tc>
          <w:tcPr>
            <w:tcW w:w="7938" w:type="dxa"/>
          </w:tcPr>
          <w:p w:rsidR="00CA4A75" w:rsidRPr="004334FA" w:rsidRDefault="00CA4A75" w:rsidP="00CA4A75">
            <w:pPr>
              <w:pStyle w:val="a4"/>
              <w:pBdr>
                <w:bottom w:val="thickThinSmallGap" w:sz="24" w:space="1" w:color="622423"/>
              </w:pBd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334FA">
              <w:rPr>
                <w:rFonts w:ascii="Bookman Old Style" w:hAnsi="Bookman Old Style"/>
                <w:b/>
                <w:sz w:val="18"/>
                <w:szCs w:val="18"/>
              </w:rPr>
              <w:t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w:t>
            </w:r>
          </w:p>
          <w:p w:rsidR="00CA4A75" w:rsidRDefault="00CA4A75"/>
          <w:p w:rsidR="00CA4A75" w:rsidRDefault="00CA4A75"/>
          <w:p w:rsidR="00CA4A75" w:rsidRDefault="00CA4A75"/>
          <w:p w:rsidR="003D118F" w:rsidRDefault="00CA4A75" w:rsidP="00CA4A75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CA4A75">
              <w:rPr>
                <w:rFonts w:ascii="Bookman Old Style" w:hAnsi="Bookman Old Style"/>
              </w:rPr>
              <w:t>Стажировочная</w:t>
            </w:r>
            <w:proofErr w:type="spellEnd"/>
            <w:r w:rsidRPr="00CA4A75">
              <w:rPr>
                <w:rFonts w:ascii="Bookman Old Style" w:hAnsi="Bookman Old Style"/>
              </w:rPr>
              <w:t xml:space="preserve"> площадка </w:t>
            </w:r>
          </w:p>
          <w:p w:rsidR="00CA4A75" w:rsidRPr="00CA4A75" w:rsidRDefault="00221921" w:rsidP="00CA4A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рамках  курсов</w:t>
            </w:r>
            <w:r w:rsidR="00CA4A75" w:rsidRPr="00CA4A75">
              <w:rPr>
                <w:rFonts w:ascii="Bookman Old Style" w:hAnsi="Bookman Old Style"/>
              </w:rPr>
              <w:t xml:space="preserve">  повышени</w:t>
            </w:r>
            <w:r>
              <w:rPr>
                <w:rFonts w:ascii="Bookman Old Style" w:hAnsi="Bookman Old Style"/>
              </w:rPr>
              <w:t xml:space="preserve">я квалификации </w:t>
            </w:r>
            <w:r w:rsidR="00CA4A75" w:rsidRPr="00CA4A75">
              <w:rPr>
                <w:rFonts w:ascii="Bookman Old Style" w:hAnsi="Bookman Old Style"/>
              </w:rPr>
              <w:t xml:space="preserve"> педагогов</w:t>
            </w:r>
            <w:r>
              <w:rPr>
                <w:rFonts w:ascii="Bookman Old Style" w:hAnsi="Bookman Old Style"/>
              </w:rPr>
              <w:t xml:space="preserve"> ДОУ</w:t>
            </w:r>
            <w:r w:rsidR="00FB7E87">
              <w:rPr>
                <w:rFonts w:ascii="Bookman Old Style" w:hAnsi="Bookman Old Style"/>
              </w:rPr>
              <w:t xml:space="preserve">: </w:t>
            </w:r>
          </w:p>
          <w:p w:rsidR="00CA4A75" w:rsidRDefault="00CA4A75"/>
          <w:p w:rsidR="00CA4A75" w:rsidRDefault="00CA4A75" w:rsidP="00CA4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«Организационно-педагогические основы образовательного процесса в условиях перехода на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7E87" w:rsidRDefault="00FB7E87" w:rsidP="00CA4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CA4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CA4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E62F60" w:rsidRDefault="00FB7E87" w:rsidP="00FB7E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51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8300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"</w:t>
            </w:r>
            <w:r w:rsidRPr="00E820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Познавательное развитие дошкольников в условиях реализации ФГОС </w:t>
            </w:r>
            <w:proofErr w:type="gramStart"/>
            <w:r w:rsidRPr="00E820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8300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Совершенствование мастерства педагогов в образовательной деятельности по формированию элементарных математических представлений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 дошкольников</w:t>
            </w:r>
            <w:r w:rsidRPr="008300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"</w:t>
            </w:r>
          </w:p>
          <w:p w:rsidR="00FB7E87" w:rsidRDefault="00FB7E87" w:rsidP="00FB7E87">
            <w:pPr>
              <w:tabs>
                <w:tab w:val="left" w:pos="860"/>
                <w:tab w:val="left" w:pos="999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15363" cy="3295650"/>
                  <wp:effectExtent l="19050" t="0" r="0" b="0"/>
                  <wp:docPr id="1" name="Рисунок 4" descr="C:\Users\user\Desktop\mini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mini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708" cy="3297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B7E87" w:rsidRPr="00FB7E87" w:rsidRDefault="00FB7E87" w:rsidP="00FB7E87">
            <w:pPr>
              <w:tabs>
                <w:tab w:val="left" w:pos="345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B7E87">
              <w:rPr>
                <w:rFonts w:ascii="Bookman Old Style" w:hAnsi="Bookman Old Style"/>
                <w:b/>
                <w:sz w:val="28"/>
                <w:szCs w:val="28"/>
              </w:rPr>
              <w:t>18.05.2016</w:t>
            </w:r>
          </w:p>
        </w:tc>
      </w:tr>
      <w:tr w:rsidR="003D118F" w:rsidTr="00592CEA">
        <w:tc>
          <w:tcPr>
            <w:tcW w:w="8222" w:type="dxa"/>
          </w:tcPr>
          <w:p w:rsidR="001061FA" w:rsidRPr="001061FA" w:rsidRDefault="001061FA" w:rsidP="001061FA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</w:pPr>
            <w:r w:rsidRPr="001061FA">
              <w:rPr>
                <w:rStyle w:val="c3"/>
                <w:rFonts w:ascii="Bookman Old Style" w:hAnsi="Bookman Old Style"/>
                <w:b/>
                <w:i/>
                <w:color w:val="FF0000"/>
                <w:sz w:val="22"/>
                <w:szCs w:val="22"/>
              </w:rPr>
              <w:lastRenderedPageBreak/>
              <w:t>О   МАТЕМАТИКЕ   И  МАТЕМАТИКАХ</w:t>
            </w:r>
          </w:p>
          <w:p w:rsidR="001061FA" w:rsidRDefault="001061FA" w:rsidP="001061FA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</w:pP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-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Великая книга природы написана математическими символами. 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:rsidR="001061FA" w:rsidRPr="009A587C" w:rsidRDefault="001061FA" w:rsidP="001061FA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(Галилей)</w:t>
            </w:r>
          </w:p>
          <w:p w:rsidR="001061FA" w:rsidRPr="009A587C" w:rsidRDefault="001061FA" w:rsidP="001061FA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- 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В математике есть своя красота, как в живописи и поэзии.                             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(Н.Е. Жуковский)</w:t>
            </w:r>
          </w:p>
          <w:p w:rsidR="001061FA" w:rsidRPr="009A587C" w:rsidRDefault="001061FA" w:rsidP="001061FA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-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В математике следует помнить не формулы, а процессы мышления.                   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(В. П. Ермаков)</w:t>
            </w:r>
          </w:p>
          <w:p w:rsidR="001061FA" w:rsidRDefault="001061FA" w:rsidP="001061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В математических вопросах нельзя пренебрегать даже с самыми малыми ошибками. 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                                        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 (И. Ньютон)</w:t>
            </w:r>
          </w:p>
          <w:p w:rsidR="001061FA" w:rsidRDefault="001061FA" w:rsidP="001061F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- </w:t>
            </w:r>
            <w:r w:rsidRPr="009A587C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Математику уже затем учить надо, что она ум в порядок приводит. 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</w:p>
          <w:p w:rsidR="001061FA" w:rsidRPr="009A587C" w:rsidRDefault="001061FA" w:rsidP="001061F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  <w:r w:rsidRPr="009A587C">
              <w:rPr>
                <w:rFonts w:ascii="Bookman Old Style" w:hAnsi="Bookman Old Style" w:cs="Arial"/>
                <w:color w:val="000000"/>
                <w:sz w:val="22"/>
                <w:szCs w:val="22"/>
              </w:rPr>
              <w:t>(М.В. Ломоносов)</w:t>
            </w:r>
          </w:p>
          <w:p w:rsidR="001061FA" w:rsidRPr="009A587C" w:rsidRDefault="001061FA" w:rsidP="001061F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- </w:t>
            </w:r>
            <w:r w:rsidRPr="009A587C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Математика — королева и служанка наук. (Э.Т. Белл)</w:t>
            </w:r>
          </w:p>
          <w:p w:rsidR="001061FA" w:rsidRPr="009A587C" w:rsidRDefault="001061FA" w:rsidP="001061F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- </w:t>
            </w:r>
            <w:r w:rsidRPr="009A587C">
              <w:rPr>
                <w:rFonts w:ascii="Bookman Old Style" w:hAnsi="Bookman Old Style" w:cs="Arial"/>
                <w:color w:val="000000"/>
                <w:sz w:val="22"/>
                <w:szCs w:val="22"/>
              </w:rPr>
              <w:t>Сущность математики — в вечной ее молодости. (Э.Т. Белл)</w:t>
            </w:r>
          </w:p>
          <w:p w:rsidR="001061FA" w:rsidRPr="009A587C" w:rsidRDefault="001061FA" w:rsidP="001061FA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-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 Все, что до этого было в науках: гидравлика, аэрометрия, оптика и других темно, сомнительно и недостоверно, математика сделала ясным, верным и очевидным. 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            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(М.В. Ломоносов)</w:t>
            </w:r>
          </w:p>
          <w:p w:rsidR="001061FA" w:rsidRPr="009A587C" w:rsidRDefault="001061FA" w:rsidP="001061FA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  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 Геометрия полна приключений, потому что за каждой задачей скрывается приключение мысли. Решить задачу – это значит пережить приключение.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                      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(В. Произволов)</w:t>
            </w:r>
          </w:p>
          <w:p w:rsidR="001061FA" w:rsidRPr="009A587C" w:rsidRDefault="001061FA" w:rsidP="001061FA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-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 Если вы хотите участвовать в большой жизни, то наполняйте свою голову математикой, пока есть к тому возможность. Она окажет вам потом огромную помощь во всей вашей работе. (М.И. Калинин)</w:t>
            </w:r>
          </w:p>
          <w:p w:rsidR="001061FA" w:rsidRPr="009A587C" w:rsidRDefault="001061FA" w:rsidP="001061FA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-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 Как и другие науки, математика возникла из практических нужд людей: из измерения площадей земельных участков и вместимости сосудов, из счисления времени и их механики. (Ф. Энгельс)</w:t>
            </w:r>
          </w:p>
          <w:p w:rsidR="001061FA" w:rsidRPr="009A587C" w:rsidRDefault="001061FA" w:rsidP="001061FA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 Кто с детских лет занимается математикой, тот развивает внимание, тренирует свой 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мозг, свою волю, воспитывает на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стойчивость и упорство в достижении цели. (А. </w:t>
            </w:r>
            <w:proofErr w:type="spellStart"/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Маркушевич</w:t>
            </w:r>
            <w:proofErr w:type="spellEnd"/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)</w:t>
            </w:r>
          </w:p>
          <w:p w:rsidR="001061FA" w:rsidRPr="009A587C" w:rsidRDefault="001061FA" w:rsidP="001061FA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40400C">
              <w:rPr>
                <w:rStyle w:val="c0"/>
                <w:rFonts w:ascii="Bookman Old Style" w:hAnsi="Bookman Old Style"/>
                <w:sz w:val="22"/>
                <w:szCs w:val="22"/>
              </w:rPr>
              <w:t xml:space="preserve">-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Лучший способ изучить что-либо - это открыть самому. (Д. Пойа)</w:t>
            </w:r>
          </w:p>
          <w:p w:rsidR="001061FA" w:rsidRPr="009A587C" w:rsidRDefault="001061FA" w:rsidP="001061FA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Математика уступает свои крепости лишь </w:t>
            </w:r>
            <w:proofErr w:type="gramStart"/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сильным</w:t>
            </w:r>
            <w:proofErr w:type="gramEnd"/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и смелым.                   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                                                       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  (А.П. </w:t>
            </w:r>
            <w:proofErr w:type="spellStart"/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Конфорович</w:t>
            </w:r>
            <w:proofErr w:type="spellEnd"/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)</w:t>
            </w:r>
          </w:p>
          <w:p w:rsidR="001061FA" w:rsidRPr="009A587C" w:rsidRDefault="001061FA" w:rsidP="001061FA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Математике должно учить в школе еще с той целью, чтобы познания, здесь </w:t>
            </w:r>
            <w:proofErr w:type="spellStart"/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преобретаемые</w:t>
            </w:r>
            <w:proofErr w:type="spellEnd"/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, были достаточными для обыкновенных потребностей в жизни. 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          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(И.Л. </w:t>
            </w:r>
            <w:proofErr w:type="spellStart"/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Лабочевский</w:t>
            </w:r>
            <w:proofErr w:type="spellEnd"/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)</w:t>
            </w:r>
          </w:p>
          <w:p w:rsidR="001061FA" w:rsidRPr="009A587C" w:rsidRDefault="001061FA" w:rsidP="001061FA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Математика – это язык, на котором говорят все точные науки.                   </w:t>
            </w: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  (Н.И. Лобачевский)</w:t>
            </w:r>
          </w:p>
          <w:p w:rsidR="001061FA" w:rsidRPr="009A587C" w:rsidRDefault="001061FA" w:rsidP="001061FA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-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Математика – это цепь понятий: выпадет одно </w:t>
            </w:r>
            <w:proofErr w:type="spellStart"/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звенышко</w:t>
            </w:r>
            <w:proofErr w:type="spellEnd"/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 - и не понятно будет дальнейшее. (Н.К. Крупская)</w:t>
            </w:r>
          </w:p>
          <w:p w:rsidR="003D118F" w:rsidRPr="001061FA" w:rsidRDefault="001061FA" w:rsidP="001061FA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 xml:space="preserve">- Я  </w:t>
            </w:r>
            <w:r w:rsidRPr="009A587C">
              <w:rPr>
                <w:rStyle w:val="c0"/>
                <w:rFonts w:ascii="Bookman Old Style" w:hAnsi="Bookman Old Style"/>
                <w:color w:val="000000"/>
                <w:sz w:val="22"/>
                <w:szCs w:val="22"/>
              </w:rPr>
              <w:t>люблю математику не только потому, что она находит применение в технике, но и потому, что она красива. (Р. Петер)</w:t>
            </w:r>
          </w:p>
        </w:tc>
        <w:tc>
          <w:tcPr>
            <w:tcW w:w="7938" w:type="dxa"/>
          </w:tcPr>
          <w:p w:rsidR="003D118F" w:rsidRDefault="003D118F" w:rsidP="003D118F">
            <w:pPr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 w:rsidRPr="00A233A8">
              <w:rPr>
                <w:rFonts w:ascii="Bookman Old Style" w:hAnsi="Bookman Old Style"/>
                <w:b/>
                <w:i/>
                <w:sz w:val="32"/>
                <w:szCs w:val="32"/>
              </w:rPr>
              <w:t>Программа площадки</w:t>
            </w:r>
          </w:p>
          <w:p w:rsidR="00A233A8" w:rsidRPr="00A233A8" w:rsidRDefault="00A233A8" w:rsidP="003D118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tbl>
            <w:tblPr>
              <w:tblStyle w:val="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4"/>
              <w:gridCol w:w="3687"/>
              <w:gridCol w:w="3061"/>
            </w:tblGrid>
            <w:tr w:rsidR="00976817" w:rsidRPr="003D118F" w:rsidTr="00FB7E87">
              <w:tc>
                <w:tcPr>
                  <w:tcW w:w="628" w:type="pct"/>
                  <w:hideMark/>
                </w:tcPr>
                <w:p w:rsidR="003D118F" w:rsidRPr="003D118F" w:rsidRDefault="003D118F" w:rsidP="00FB6627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3D118F">
                    <w:rPr>
                      <w:rFonts w:ascii="Bookman Old Style" w:hAnsi="Bookman Old Style"/>
                      <w:b/>
                    </w:rPr>
                    <w:t xml:space="preserve">Время </w:t>
                  </w:r>
                </w:p>
              </w:tc>
              <w:tc>
                <w:tcPr>
                  <w:tcW w:w="2389" w:type="pct"/>
                  <w:hideMark/>
                </w:tcPr>
                <w:p w:rsidR="003D118F" w:rsidRPr="003D118F" w:rsidRDefault="003D118F" w:rsidP="00FB6627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3D118F">
                    <w:rPr>
                      <w:rFonts w:ascii="Bookman Old Style" w:hAnsi="Bookman Old Style"/>
                      <w:b/>
                    </w:rPr>
                    <w:t xml:space="preserve">Мероприятие </w:t>
                  </w:r>
                </w:p>
              </w:tc>
              <w:tc>
                <w:tcPr>
                  <w:tcW w:w="1983" w:type="pct"/>
                  <w:hideMark/>
                </w:tcPr>
                <w:p w:rsidR="003D118F" w:rsidRPr="003D118F" w:rsidRDefault="003D118F" w:rsidP="00FB6627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3D118F">
                    <w:rPr>
                      <w:rFonts w:ascii="Bookman Old Style" w:hAnsi="Bookman Old Style"/>
                      <w:b/>
                    </w:rPr>
                    <w:t xml:space="preserve">Ответственные </w:t>
                  </w:r>
                </w:p>
              </w:tc>
            </w:tr>
            <w:tr w:rsidR="00976817" w:rsidRPr="003D118F" w:rsidTr="00FB7E87">
              <w:tc>
                <w:tcPr>
                  <w:tcW w:w="628" w:type="pct"/>
                  <w:hideMark/>
                </w:tcPr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с </w:t>
                  </w:r>
                  <w:r w:rsidRPr="003D118F">
                    <w:rPr>
                      <w:rFonts w:ascii="Bookman Old Style" w:hAnsi="Bookman Old Style"/>
                    </w:rPr>
                    <w:t xml:space="preserve">08.45. </w:t>
                  </w:r>
                </w:p>
              </w:tc>
              <w:tc>
                <w:tcPr>
                  <w:tcW w:w="2389" w:type="pct"/>
                </w:tcPr>
                <w:p w:rsidR="003D118F" w:rsidRPr="003D118F" w:rsidRDefault="003D118F" w:rsidP="00FB6627">
                  <w:pPr>
                    <w:contextualSpacing/>
                    <w:jc w:val="center"/>
                    <w:rPr>
                      <w:rFonts w:ascii="Bookman Old Style" w:hAnsi="Bookman Old Style"/>
                    </w:rPr>
                  </w:pPr>
                  <w:r w:rsidRPr="003D118F">
                    <w:rPr>
                      <w:rFonts w:ascii="Bookman Old Style" w:hAnsi="Bookman Old Style"/>
                    </w:rPr>
                    <w:t>Регистрация участников</w:t>
                  </w:r>
                </w:p>
                <w:p w:rsidR="003D118F" w:rsidRPr="003D118F" w:rsidRDefault="003D118F" w:rsidP="00FB6627">
                  <w:pPr>
                    <w:contextualSpacing/>
                    <w:jc w:val="center"/>
                    <w:rPr>
                      <w:rFonts w:ascii="Bookman Old Style" w:hAnsi="Bookman Old Style"/>
                      <w:color w:val="FF0000"/>
                    </w:rPr>
                  </w:pPr>
                  <w:r>
                    <w:rPr>
                      <w:rFonts w:ascii="Bookman Old Style" w:hAnsi="Bookman Old Style"/>
                    </w:rPr>
                    <w:t>площадки</w:t>
                  </w:r>
                </w:p>
              </w:tc>
              <w:tc>
                <w:tcPr>
                  <w:tcW w:w="1983" w:type="pct"/>
                  <w:hideMark/>
                </w:tcPr>
                <w:p w:rsidR="003D118F" w:rsidRPr="003D118F" w:rsidRDefault="003D118F" w:rsidP="00FB6627">
                  <w:pPr>
                    <w:rPr>
                      <w:rFonts w:ascii="Bookman Old Style" w:hAnsi="Bookman Old Style"/>
                    </w:rPr>
                  </w:pPr>
                  <w:proofErr w:type="spellStart"/>
                  <w:r w:rsidRPr="003D118F">
                    <w:rPr>
                      <w:rFonts w:ascii="Bookman Old Style" w:hAnsi="Bookman Old Style"/>
                    </w:rPr>
                    <w:t>Огрызкова</w:t>
                  </w:r>
                  <w:proofErr w:type="spellEnd"/>
                  <w:r w:rsidRPr="003D118F">
                    <w:rPr>
                      <w:rFonts w:ascii="Bookman Old Style" w:hAnsi="Bookman Old Style"/>
                    </w:rPr>
                    <w:t xml:space="preserve"> И.А. - завхоз</w:t>
                  </w:r>
                </w:p>
              </w:tc>
            </w:tr>
            <w:tr w:rsidR="00976817" w:rsidRPr="003D118F" w:rsidTr="00FB7E87">
              <w:trPr>
                <w:trHeight w:val="2000"/>
              </w:trPr>
              <w:tc>
                <w:tcPr>
                  <w:tcW w:w="628" w:type="pct"/>
                </w:tcPr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с 09.00. </w:t>
                  </w:r>
                </w:p>
                <w:p w:rsid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976817" w:rsidRPr="003D118F" w:rsidRDefault="00976817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3D118F" w:rsidRPr="003D118F" w:rsidRDefault="00976817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с 09.15</w:t>
                  </w:r>
                  <w:r w:rsidR="003D118F" w:rsidRPr="003D118F">
                    <w:rPr>
                      <w:rFonts w:ascii="Bookman Old Style" w:hAnsi="Bookman Old Style"/>
                    </w:rPr>
                    <w:t xml:space="preserve">. </w:t>
                  </w:r>
                </w:p>
              </w:tc>
              <w:tc>
                <w:tcPr>
                  <w:tcW w:w="2389" w:type="pct"/>
                  <w:hideMark/>
                </w:tcPr>
                <w:p w:rsidR="003D118F" w:rsidRDefault="003D118F" w:rsidP="00FB6627">
                  <w:pPr>
                    <w:numPr>
                      <w:ilvl w:val="0"/>
                      <w:numId w:val="1"/>
                    </w:numPr>
                    <w:ind w:left="317" w:hanging="317"/>
                    <w:contextualSpacing/>
                    <w:rPr>
                      <w:rFonts w:ascii="Bookman Old Style" w:hAnsi="Bookman Old Style"/>
                    </w:rPr>
                  </w:pPr>
                  <w:r w:rsidRPr="003D118F">
                    <w:rPr>
                      <w:rFonts w:ascii="Bookman Old Style" w:hAnsi="Bookman Old Style"/>
                    </w:rPr>
                    <w:t xml:space="preserve">Открытие </w:t>
                  </w:r>
                  <w:r w:rsidR="00AA467C">
                    <w:rPr>
                      <w:rFonts w:ascii="Bookman Old Style" w:hAnsi="Bookman Old Style"/>
                    </w:rPr>
                    <w:t>площадки</w:t>
                  </w:r>
                  <w:r w:rsidRPr="003D118F">
                    <w:rPr>
                      <w:rFonts w:ascii="Bookman Old Style" w:hAnsi="Bookman Old Style"/>
                    </w:rPr>
                    <w:t xml:space="preserve">. </w:t>
                  </w:r>
                </w:p>
                <w:p w:rsidR="003D118F" w:rsidRPr="003D118F" w:rsidRDefault="003D118F" w:rsidP="00FB6627">
                  <w:pPr>
                    <w:numPr>
                      <w:ilvl w:val="0"/>
                      <w:numId w:val="1"/>
                    </w:numPr>
                    <w:ind w:left="317" w:hanging="317"/>
                    <w:contextualSpacing/>
                    <w:rPr>
                      <w:rFonts w:ascii="Bookman Old Style" w:hAnsi="Bookman Old Style"/>
                    </w:rPr>
                  </w:pPr>
                  <w:r w:rsidRPr="003D118F">
                    <w:rPr>
                      <w:rFonts w:ascii="Bookman Old Style" w:hAnsi="Bookman Old Style"/>
                    </w:rPr>
                    <w:t xml:space="preserve"> «Вас встречают малыши» (музыкальное приветствие) </w:t>
                  </w:r>
                </w:p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3D118F" w:rsidRPr="003D118F" w:rsidRDefault="003D118F" w:rsidP="00976817">
                  <w:pPr>
                    <w:numPr>
                      <w:ilvl w:val="0"/>
                      <w:numId w:val="1"/>
                    </w:numPr>
                    <w:ind w:left="317" w:hanging="317"/>
                    <w:contextualSpacing/>
                    <w:jc w:val="both"/>
                    <w:rPr>
                      <w:rFonts w:ascii="Bookman Old Style" w:hAnsi="Bookman Old Style"/>
                    </w:rPr>
                  </w:pPr>
                  <w:r w:rsidRPr="003D118F">
                    <w:rPr>
                      <w:rFonts w:ascii="Bookman Old Style" w:hAnsi="Bookman Old Style"/>
                      <w:bCs/>
                    </w:rPr>
                    <w:t>«</w:t>
                  </w:r>
                  <w:r w:rsidRPr="003D118F">
                    <w:rPr>
                      <w:rFonts w:ascii="Bookman Old Style" w:hAnsi="Bookman Old Style"/>
                    </w:rPr>
                    <w:t>Мастерство педагогов</w:t>
                  </w:r>
                  <w:r w:rsidR="00976817">
                    <w:rPr>
                      <w:rFonts w:ascii="Bookman Old Style" w:hAnsi="Bookman Old Style"/>
                    </w:rPr>
                    <w:t xml:space="preserve"> в образовательной деятельности </w:t>
                  </w:r>
                  <w:r w:rsidRPr="003D118F">
                    <w:rPr>
                      <w:rFonts w:ascii="Bookman Old Style" w:hAnsi="Bookman Old Style"/>
                    </w:rPr>
                    <w:t>по</w:t>
                  </w:r>
                  <w:r w:rsidR="00976817">
                    <w:rPr>
                      <w:rFonts w:ascii="Bookman Old Style" w:hAnsi="Bookman Old Style"/>
                    </w:rPr>
                    <w:t xml:space="preserve"> ФЭМП в ДОУ</w:t>
                  </w:r>
                  <w:r w:rsidRPr="003D118F">
                    <w:rPr>
                      <w:rFonts w:ascii="Bookman Old Style" w:hAnsi="Bookman Old Style"/>
                    </w:rPr>
                    <w:t>» (презентация)</w:t>
                  </w:r>
                </w:p>
              </w:tc>
              <w:tc>
                <w:tcPr>
                  <w:tcW w:w="1983" w:type="pct"/>
                </w:tcPr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  <w:r w:rsidRPr="003D118F">
                    <w:rPr>
                      <w:rFonts w:ascii="Bookman Old Style" w:hAnsi="Bookman Old Style"/>
                    </w:rPr>
                    <w:t>Глущенко Е.В., директор</w:t>
                  </w:r>
                </w:p>
                <w:p w:rsidR="003D118F" w:rsidRPr="003D118F" w:rsidRDefault="003D118F" w:rsidP="00592CEA">
                  <w:pPr>
                    <w:ind w:left="-11" w:right="-74"/>
                    <w:rPr>
                      <w:rFonts w:ascii="Bookman Old Style" w:hAnsi="Bookman Old Style"/>
                    </w:rPr>
                  </w:pPr>
                  <w:r w:rsidRPr="003D118F">
                    <w:rPr>
                      <w:rFonts w:ascii="Bookman Old Style" w:hAnsi="Bookman Old Style"/>
                    </w:rPr>
                    <w:t>Сомова Т.Ю.- музыкальный руководите</w:t>
                  </w:r>
                  <w:r w:rsidR="00592CEA">
                    <w:rPr>
                      <w:rFonts w:ascii="Bookman Old Style" w:hAnsi="Bookman Old Style"/>
                    </w:rPr>
                    <w:t>ль корпуса №1</w:t>
                  </w:r>
                </w:p>
                <w:p w:rsidR="00976817" w:rsidRDefault="00976817" w:rsidP="00FB6627">
                  <w:pPr>
                    <w:rPr>
                      <w:rFonts w:ascii="Bookman Old Style" w:hAnsi="Bookman Old Style"/>
                    </w:rPr>
                  </w:pPr>
                </w:p>
                <w:p w:rsidR="003D118F" w:rsidRPr="003D118F" w:rsidRDefault="003D118F" w:rsidP="00FB6627">
                  <w:pPr>
                    <w:rPr>
                      <w:rFonts w:ascii="Bookman Old Style" w:hAnsi="Bookman Old Style"/>
                    </w:rPr>
                  </w:pPr>
                  <w:r w:rsidRPr="003D118F">
                    <w:rPr>
                      <w:rFonts w:ascii="Bookman Old Style" w:hAnsi="Bookman Old Style"/>
                    </w:rPr>
                    <w:t>Белякова В.А. – старший воспитатель</w:t>
                  </w:r>
                </w:p>
              </w:tc>
            </w:tr>
            <w:tr w:rsidR="00976817" w:rsidRPr="003D118F" w:rsidTr="00FB7E87">
              <w:trPr>
                <w:trHeight w:val="70"/>
              </w:trPr>
              <w:tc>
                <w:tcPr>
                  <w:tcW w:w="628" w:type="pct"/>
                </w:tcPr>
                <w:p w:rsid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976817" w:rsidRPr="003D118F" w:rsidRDefault="00976817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FB7E87" w:rsidRDefault="00FB7E87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3D118F" w:rsidRPr="003D118F" w:rsidRDefault="005C20D4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с 09.45</w:t>
                  </w:r>
                  <w:r w:rsidR="00976817">
                    <w:rPr>
                      <w:rFonts w:ascii="Bookman Old Style" w:hAnsi="Bookman Old Style"/>
                    </w:rPr>
                    <w:t xml:space="preserve">. </w:t>
                  </w:r>
                </w:p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5F147E" w:rsidRPr="003D118F" w:rsidRDefault="005F147E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с</w:t>
                  </w:r>
                </w:p>
                <w:p w:rsidR="003D118F" w:rsidRPr="003D118F" w:rsidRDefault="005C20D4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10.1</w:t>
                  </w:r>
                  <w:r w:rsidR="005F147E">
                    <w:rPr>
                      <w:rFonts w:ascii="Bookman Old Style" w:hAnsi="Bookman Old Style"/>
                    </w:rPr>
                    <w:t xml:space="preserve">5 </w:t>
                  </w:r>
                </w:p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5F147E" w:rsidRDefault="005F147E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5C20D4" w:rsidRDefault="005C20D4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с </w:t>
                  </w:r>
                </w:p>
                <w:p w:rsidR="003D118F" w:rsidRPr="003D118F" w:rsidRDefault="005C20D4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11.00</w:t>
                  </w:r>
                </w:p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3D118F" w:rsidRPr="003D118F" w:rsidRDefault="00E25355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с 11.40 </w:t>
                  </w:r>
                </w:p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3D118F" w:rsidRPr="003D118F" w:rsidRDefault="00E25355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с </w:t>
                  </w:r>
                  <w:r w:rsidR="00563665">
                    <w:rPr>
                      <w:rFonts w:ascii="Bookman Old Style" w:hAnsi="Bookman Old Style"/>
                    </w:rPr>
                    <w:t>13.0</w:t>
                  </w:r>
                  <w:r w:rsidR="003D118F" w:rsidRPr="003D118F">
                    <w:rPr>
                      <w:rFonts w:ascii="Bookman Old Style" w:hAnsi="Bookman Old Style"/>
                    </w:rPr>
                    <w:t>0</w:t>
                  </w:r>
                  <w:r>
                    <w:rPr>
                      <w:rFonts w:ascii="Bookman Old Style" w:hAnsi="Bookman Old Style"/>
                    </w:rPr>
                    <w:t xml:space="preserve">. </w:t>
                  </w:r>
                </w:p>
                <w:p w:rsidR="003D118F" w:rsidRPr="003D118F" w:rsidRDefault="003D118F" w:rsidP="00FB6627">
                  <w:pPr>
                    <w:rPr>
                      <w:rFonts w:ascii="Bookman Old Style" w:hAnsi="Bookman Old Style"/>
                    </w:rPr>
                  </w:pPr>
                </w:p>
                <w:p w:rsidR="00E25355" w:rsidRDefault="00E25355" w:rsidP="00FB6627">
                  <w:pPr>
                    <w:rPr>
                      <w:rFonts w:ascii="Bookman Old Style" w:hAnsi="Bookman Old Style"/>
                    </w:rPr>
                  </w:pPr>
                </w:p>
                <w:p w:rsidR="003D118F" w:rsidRPr="003D118F" w:rsidRDefault="00563665" w:rsidP="00FB6627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с 13.3</w:t>
                  </w:r>
                  <w:r w:rsidR="00E25355">
                    <w:rPr>
                      <w:rFonts w:ascii="Bookman Old Style" w:hAnsi="Bookman Old Style"/>
                    </w:rPr>
                    <w:t>0-</w:t>
                  </w:r>
                </w:p>
                <w:p w:rsidR="003D118F" w:rsidRPr="003D118F" w:rsidRDefault="003D118F" w:rsidP="00FB6627">
                  <w:pPr>
                    <w:rPr>
                      <w:rFonts w:ascii="Bookman Old Style" w:hAnsi="Bookman Old Style"/>
                    </w:rPr>
                  </w:pPr>
                </w:p>
                <w:p w:rsidR="003D118F" w:rsidRPr="003D118F" w:rsidRDefault="00E25355" w:rsidP="00FB6627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с</w:t>
                  </w:r>
                </w:p>
                <w:p w:rsidR="003D118F" w:rsidRPr="003D118F" w:rsidRDefault="00E25355" w:rsidP="00E25355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1</w:t>
                  </w:r>
                  <w:r w:rsidR="00563665">
                    <w:rPr>
                      <w:rFonts w:ascii="Bookman Old Style" w:hAnsi="Bookman Old Style"/>
                    </w:rPr>
                    <w:t>4.00</w:t>
                  </w:r>
                </w:p>
              </w:tc>
              <w:tc>
                <w:tcPr>
                  <w:tcW w:w="2389" w:type="pct"/>
                  <w:hideMark/>
                </w:tcPr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D118F">
                    <w:rPr>
                      <w:rFonts w:ascii="Bookman Old Style" w:hAnsi="Bookman Old Style"/>
                      <w:b/>
                      <w:u w:val="single"/>
                    </w:rPr>
                    <w:t>Открытый показ образовательной деятельности:</w:t>
                  </w:r>
                </w:p>
                <w:p w:rsidR="003D118F" w:rsidRPr="003D118F" w:rsidRDefault="00976817" w:rsidP="00FB6627">
                  <w:pPr>
                    <w:numPr>
                      <w:ilvl w:val="0"/>
                      <w:numId w:val="1"/>
                    </w:numPr>
                    <w:ind w:left="317" w:hanging="317"/>
                    <w:contextualSpacing/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</w:rPr>
                    <w:t>ФЭМП у детей старшего дошкольного возраста</w:t>
                  </w:r>
                  <w:r w:rsidR="003D118F" w:rsidRPr="003D118F">
                    <w:rPr>
                      <w:rFonts w:ascii="Bookman Old Style" w:hAnsi="Bookman Old Style"/>
                    </w:rPr>
                    <w:t xml:space="preserve"> через экспериментальную деятельность</w:t>
                  </w:r>
                  <w:r>
                    <w:rPr>
                      <w:rFonts w:ascii="Bookman Old Style" w:hAnsi="Bookman Old Style"/>
                    </w:rPr>
                    <w:t xml:space="preserve"> «Мы делили апельсин…»</w:t>
                  </w:r>
                  <w:r w:rsidR="003D118F" w:rsidRPr="003D118F"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3D118F" w:rsidRPr="003D118F" w:rsidRDefault="003D118F" w:rsidP="00FB6627">
                  <w:pPr>
                    <w:ind w:left="317"/>
                    <w:contextualSpacing/>
                    <w:rPr>
                      <w:rFonts w:ascii="Bookman Old Style" w:hAnsi="Bookman Old Style"/>
                      <w:b/>
                      <w:bCs/>
                    </w:rPr>
                  </w:pPr>
                </w:p>
                <w:p w:rsidR="003D118F" w:rsidRPr="003D118F" w:rsidRDefault="003D118F" w:rsidP="00FB6627">
                  <w:pPr>
                    <w:numPr>
                      <w:ilvl w:val="0"/>
                      <w:numId w:val="1"/>
                    </w:numPr>
                    <w:ind w:left="317" w:hanging="317"/>
                    <w:contextualSpacing/>
                    <w:rPr>
                      <w:rFonts w:ascii="Bookman Old Style" w:hAnsi="Bookman Old Style"/>
                    </w:rPr>
                  </w:pPr>
                  <w:r w:rsidRPr="003D118F">
                    <w:rPr>
                      <w:rFonts w:ascii="Bookman Old Style" w:hAnsi="Bookman Old Style"/>
                    </w:rPr>
                    <w:t xml:space="preserve">ОД по </w:t>
                  </w:r>
                  <w:r w:rsidR="005F147E">
                    <w:rPr>
                      <w:rFonts w:ascii="Bookman Old Style" w:hAnsi="Bookman Old Style"/>
                    </w:rPr>
                    <w:t xml:space="preserve"> ФЭМП </w:t>
                  </w:r>
                  <w:r w:rsidRPr="003D118F">
                    <w:rPr>
                      <w:rFonts w:ascii="Bookman Old Style" w:hAnsi="Bookman Old Style"/>
                    </w:rPr>
                    <w:t>с учетом ФГОС</w:t>
                  </w:r>
                  <w:r w:rsidR="005F147E">
                    <w:rPr>
                      <w:rFonts w:ascii="Bookman Old Style" w:hAnsi="Bookman Old Style"/>
                    </w:rPr>
                    <w:t xml:space="preserve"> </w:t>
                  </w:r>
                  <w:proofErr w:type="gramStart"/>
                  <w:r w:rsidR="005F147E">
                    <w:rPr>
                      <w:rFonts w:ascii="Bookman Old Style" w:hAnsi="Bookman Old Style"/>
                    </w:rPr>
                    <w:t>ДО</w:t>
                  </w:r>
                  <w:proofErr w:type="gramEnd"/>
                  <w:r w:rsidR="005F147E">
                    <w:rPr>
                      <w:rFonts w:ascii="Bookman Old Style" w:hAnsi="Bookman Old Style"/>
                    </w:rPr>
                    <w:t xml:space="preserve"> </w:t>
                  </w:r>
                  <w:r w:rsidR="005C20D4">
                    <w:rPr>
                      <w:rFonts w:ascii="Bookman Old Style" w:hAnsi="Bookman Old Style"/>
                    </w:rPr>
                    <w:t xml:space="preserve"> </w:t>
                  </w:r>
                  <w:r w:rsidR="005F147E">
                    <w:rPr>
                      <w:rFonts w:ascii="Bookman Old Style" w:hAnsi="Bookman Old Style"/>
                    </w:rPr>
                    <w:t xml:space="preserve">«Путешествие в замок </w:t>
                  </w:r>
                  <w:proofErr w:type="spellStart"/>
                  <w:r w:rsidR="005F147E">
                    <w:rPr>
                      <w:rFonts w:ascii="Bookman Old Style" w:hAnsi="Bookman Old Style"/>
                    </w:rPr>
                    <w:t>Кащея</w:t>
                  </w:r>
                  <w:proofErr w:type="spellEnd"/>
                  <w:r w:rsidR="005F147E">
                    <w:rPr>
                      <w:rFonts w:ascii="Bookman Old Style" w:hAnsi="Bookman Old Style"/>
                    </w:rPr>
                    <w:t>»</w:t>
                  </w:r>
                  <w:r w:rsidRPr="003D118F"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D118F">
                    <w:rPr>
                      <w:rFonts w:ascii="Bookman Old Style" w:eastAsia="Times New Roman" w:hAnsi="Bookman Old Style"/>
                      <w:color w:val="000000"/>
                      <w:kern w:val="28"/>
                      <w:lang w:eastAsia="ru-RU"/>
                    </w:rPr>
                    <w:t> </w:t>
                  </w:r>
                  <w:r w:rsidRPr="003D118F">
                    <w:rPr>
                      <w:rFonts w:ascii="Bookman Old Style" w:hAnsi="Bookman Old Style"/>
                      <w:b/>
                      <w:u w:val="single"/>
                    </w:rPr>
                    <w:t>Мастер – класс:</w:t>
                  </w:r>
                </w:p>
                <w:p w:rsidR="003D118F" w:rsidRPr="003D118F" w:rsidRDefault="003D118F" w:rsidP="00FB6627">
                  <w:pPr>
                    <w:numPr>
                      <w:ilvl w:val="0"/>
                      <w:numId w:val="1"/>
                    </w:numPr>
                    <w:ind w:left="317" w:hanging="317"/>
                    <w:contextualSpacing/>
                    <w:rPr>
                      <w:rFonts w:ascii="Bookman Old Style" w:hAnsi="Bookman Old Style"/>
                    </w:rPr>
                  </w:pPr>
                  <w:r w:rsidRPr="003D118F">
                    <w:rPr>
                      <w:rFonts w:ascii="Bookman Old Style" w:hAnsi="Bookman Old Style"/>
                    </w:rPr>
                    <w:t>«Снова в бой ведёт войска - деревянная доска» (кружок «</w:t>
                  </w:r>
                  <w:proofErr w:type="spellStart"/>
                  <w:r w:rsidRPr="003D118F">
                    <w:rPr>
                      <w:rFonts w:ascii="Bookman Old Style" w:hAnsi="Bookman Old Style"/>
                    </w:rPr>
                    <w:t>Шахматёнок</w:t>
                  </w:r>
                  <w:proofErr w:type="spellEnd"/>
                  <w:r w:rsidRPr="003D118F">
                    <w:rPr>
                      <w:rFonts w:ascii="Bookman Old Style" w:hAnsi="Bookman Old Style"/>
                    </w:rPr>
                    <w:t>»)</w:t>
                  </w:r>
                </w:p>
                <w:p w:rsidR="003D118F" w:rsidRPr="003D118F" w:rsidRDefault="003D118F" w:rsidP="00FB6627">
                  <w:pPr>
                    <w:rPr>
                      <w:rFonts w:ascii="Bookman Old Style" w:hAnsi="Bookman Old Style"/>
                    </w:rPr>
                  </w:pPr>
                </w:p>
                <w:p w:rsidR="003D118F" w:rsidRPr="003D118F" w:rsidRDefault="003D118F" w:rsidP="00FB6627">
                  <w:pPr>
                    <w:widowControl w:val="0"/>
                    <w:ind w:left="317"/>
                    <w:contextualSpacing/>
                    <w:rPr>
                      <w:rFonts w:ascii="Bookman Old Style" w:hAnsi="Bookman Old Style"/>
                    </w:rPr>
                  </w:pPr>
                  <w:r w:rsidRPr="003D118F">
                    <w:rPr>
                      <w:rFonts w:ascii="Bookman Old Style" w:hAnsi="Bookman Old Style"/>
                    </w:rPr>
                    <w:t>Обед</w:t>
                  </w:r>
                </w:p>
                <w:p w:rsidR="003D118F" w:rsidRPr="003D118F" w:rsidRDefault="003D118F" w:rsidP="00FB6627">
                  <w:pPr>
                    <w:widowControl w:val="0"/>
                    <w:ind w:left="317"/>
                    <w:contextualSpacing/>
                    <w:rPr>
                      <w:rFonts w:ascii="Bookman Old Style" w:hAnsi="Bookman Old Style"/>
                    </w:rPr>
                  </w:pPr>
                </w:p>
                <w:p w:rsidR="003D118F" w:rsidRPr="003D118F" w:rsidRDefault="003D118F" w:rsidP="00FB6627">
                  <w:pPr>
                    <w:widowControl w:val="0"/>
                    <w:numPr>
                      <w:ilvl w:val="0"/>
                      <w:numId w:val="1"/>
                    </w:numPr>
                    <w:ind w:left="317" w:hanging="317"/>
                    <w:contextualSpacing/>
                    <w:rPr>
                      <w:rFonts w:ascii="Bookman Old Style" w:hAnsi="Bookman Old Style"/>
                    </w:rPr>
                  </w:pPr>
                  <w:r w:rsidRPr="003D118F">
                    <w:rPr>
                      <w:rFonts w:ascii="Bookman Old Style" w:hAnsi="Bookman Old Style"/>
                    </w:rPr>
                    <w:t>«</w:t>
                  </w:r>
                  <w:r w:rsidRPr="003D118F">
                    <w:rPr>
                      <w:rFonts w:ascii="Bookman Old Style" w:hAnsi="Bookman Old Style"/>
                      <w:bCs/>
                    </w:rPr>
                    <w:t xml:space="preserve">Познавательное развитие дошкольников в условиях реализации ФГОС </w:t>
                  </w:r>
                  <w:proofErr w:type="gramStart"/>
                  <w:r w:rsidRPr="003D118F">
                    <w:rPr>
                      <w:rFonts w:ascii="Bookman Old Style" w:hAnsi="Bookman Old Style"/>
                      <w:bCs/>
                    </w:rPr>
                    <w:t>ДО</w:t>
                  </w:r>
                  <w:proofErr w:type="gramEnd"/>
                  <w:r w:rsidR="00592CEA">
                    <w:rPr>
                      <w:rFonts w:ascii="Bookman Old Style" w:hAnsi="Bookman Old Style"/>
                    </w:rPr>
                    <w:t>»</w:t>
                  </w:r>
                </w:p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  <w:b/>
                      <w:bCs/>
                    </w:rPr>
                  </w:pPr>
                </w:p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  <w:bCs/>
                    </w:rPr>
                  </w:pPr>
                  <w:r w:rsidRPr="003D118F">
                    <w:rPr>
                      <w:rFonts w:ascii="Bookman Old Style" w:hAnsi="Bookman Old Style"/>
                      <w:b/>
                      <w:bCs/>
                      <w:u w:val="single"/>
                    </w:rPr>
                    <w:t>Деловая игра по ФЭМП для воспитателей</w:t>
                  </w:r>
                  <w:r w:rsidRPr="003D118F">
                    <w:rPr>
                      <w:rFonts w:ascii="Bookman Old Style" w:hAnsi="Bookman Old Style"/>
                      <w:b/>
                      <w:bCs/>
                    </w:rPr>
                    <w:t xml:space="preserve">    </w:t>
                  </w:r>
                  <w:r w:rsidRPr="003D118F">
                    <w:rPr>
                      <w:rFonts w:ascii="Bookman Old Style" w:hAnsi="Bookman Old Style"/>
                      <w:bCs/>
                    </w:rPr>
                    <w:t>«Математика – это интересно»</w:t>
                  </w:r>
                </w:p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  <w:bCs/>
                    </w:rPr>
                  </w:pPr>
                  <w:r w:rsidRPr="003D118F">
                    <w:rPr>
                      <w:rFonts w:ascii="Bookman Old Style" w:eastAsia="Times New Roman" w:hAnsi="Bookman Old Style"/>
                      <w:b/>
                      <w:bCs/>
                      <w:color w:val="333333"/>
                      <w:lang w:eastAsia="ru-RU"/>
                    </w:rPr>
                    <w:t xml:space="preserve"> </w:t>
                  </w:r>
                </w:p>
                <w:p w:rsidR="003D118F" w:rsidRPr="003D118F" w:rsidRDefault="003D118F" w:rsidP="00FB6627">
                  <w:pPr>
                    <w:numPr>
                      <w:ilvl w:val="0"/>
                      <w:numId w:val="1"/>
                    </w:numPr>
                    <w:ind w:left="317" w:hanging="317"/>
                    <w:contextualSpacing/>
                    <w:rPr>
                      <w:rFonts w:ascii="Bookman Old Style" w:hAnsi="Bookman Old Style"/>
                      <w:b/>
                      <w:bCs/>
                    </w:rPr>
                  </w:pPr>
                  <w:r w:rsidRPr="003D118F">
                    <w:rPr>
                      <w:rFonts w:ascii="Bookman Old Style" w:hAnsi="Bookman Old Style"/>
                    </w:rPr>
                    <w:t>Подведение итогов</w:t>
                  </w:r>
                  <w:r w:rsidR="00563665">
                    <w:rPr>
                      <w:rFonts w:ascii="Bookman Old Style" w:hAnsi="Bookman Old Style"/>
                    </w:rPr>
                    <w:t xml:space="preserve"> </w:t>
                  </w:r>
                </w:p>
              </w:tc>
              <w:tc>
                <w:tcPr>
                  <w:tcW w:w="1983" w:type="pct"/>
                </w:tcPr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976817" w:rsidRDefault="00976817" w:rsidP="00FB6627">
                  <w:pPr>
                    <w:rPr>
                      <w:rFonts w:ascii="Bookman Old Style" w:hAnsi="Bookman Old Style"/>
                    </w:rPr>
                  </w:pPr>
                </w:p>
                <w:p w:rsidR="005F147E" w:rsidRPr="003D118F" w:rsidRDefault="005F147E" w:rsidP="005F147E">
                  <w:pPr>
                    <w:rPr>
                      <w:rFonts w:ascii="Bookman Old Style" w:hAnsi="Bookman Old Style"/>
                    </w:rPr>
                  </w:pPr>
                  <w:proofErr w:type="spellStart"/>
                  <w:r w:rsidRPr="003D118F">
                    <w:rPr>
                      <w:rFonts w:ascii="Bookman Old Style" w:hAnsi="Bookman Old Style"/>
                    </w:rPr>
                    <w:t>Голубцова</w:t>
                  </w:r>
                  <w:proofErr w:type="spellEnd"/>
                  <w:r w:rsidRPr="003D118F">
                    <w:rPr>
                      <w:rFonts w:ascii="Bookman Old Style" w:hAnsi="Bookman Old Style"/>
                    </w:rPr>
                    <w:t xml:space="preserve"> Н. Н. - воспитатель корпуса № 1</w:t>
                  </w:r>
                </w:p>
                <w:p w:rsidR="003D118F" w:rsidRPr="003D118F" w:rsidRDefault="003D118F" w:rsidP="00FB6627">
                  <w:pPr>
                    <w:rPr>
                      <w:rFonts w:ascii="Bookman Old Style" w:hAnsi="Bookman Old Style"/>
                    </w:rPr>
                  </w:pPr>
                  <w:r w:rsidRPr="003D118F">
                    <w:rPr>
                      <w:rFonts w:ascii="Bookman Old Style" w:hAnsi="Bookman Old Style"/>
                    </w:rPr>
                    <w:t>Дети старшей группы</w:t>
                  </w:r>
                </w:p>
                <w:p w:rsidR="003D118F" w:rsidRPr="003D118F" w:rsidRDefault="003D118F" w:rsidP="00FB6627">
                  <w:pPr>
                    <w:contextualSpacing/>
                    <w:rPr>
                      <w:rFonts w:ascii="Bookman Old Style" w:hAnsi="Bookman Old Style"/>
                    </w:rPr>
                  </w:pPr>
                </w:p>
                <w:p w:rsidR="005F147E" w:rsidRDefault="005F147E" w:rsidP="00FB6627">
                  <w:pPr>
                    <w:rPr>
                      <w:rFonts w:ascii="Bookman Old Style" w:hAnsi="Bookman Old Style"/>
                    </w:rPr>
                  </w:pPr>
                </w:p>
                <w:p w:rsidR="005F147E" w:rsidRDefault="005F147E" w:rsidP="00FB6627">
                  <w:pPr>
                    <w:rPr>
                      <w:rFonts w:ascii="Bookman Old Style" w:hAnsi="Bookman Old Style"/>
                    </w:rPr>
                  </w:pPr>
                </w:p>
                <w:p w:rsidR="005F147E" w:rsidRPr="003D118F" w:rsidRDefault="005F147E" w:rsidP="005F147E">
                  <w:pPr>
                    <w:rPr>
                      <w:rFonts w:ascii="Bookman Old Style" w:hAnsi="Bookman Old Style"/>
                    </w:rPr>
                  </w:pPr>
                  <w:r w:rsidRPr="003D118F">
                    <w:rPr>
                      <w:rFonts w:ascii="Bookman Old Style" w:hAnsi="Bookman Old Style"/>
                    </w:rPr>
                    <w:t>Торопова С.М. - воспитатель корпуса № 2</w:t>
                  </w:r>
                </w:p>
                <w:p w:rsidR="003D118F" w:rsidRPr="003D118F" w:rsidRDefault="003D118F" w:rsidP="00FB6627">
                  <w:pPr>
                    <w:rPr>
                      <w:rFonts w:ascii="Bookman Old Style" w:hAnsi="Bookman Old Style"/>
                    </w:rPr>
                  </w:pPr>
                  <w:r w:rsidRPr="003D118F">
                    <w:rPr>
                      <w:rFonts w:ascii="Bookman Old Style" w:hAnsi="Bookman Old Style"/>
                    </w:rPr>
                    <w:t>Дети подготовительной группы</w:t>
                  </w:r>
                </w:p>
                <w:p w:rsidR="003D118F" w:rsidRPr="003D118F" w:rsidRDefault="003D118F" w:rsidP="00FB6627">
                  <w:pPr>
                    <w:rPr>
                      <w:rFonts w:ascii="Bookman Old Style" w:hAnsi="Bookman Old Style"/>
                    </w:rPr>
                  </w:pPr>
                </w:p>
                <w:p w:rsidR="003D118F" w:rsidRPr="003D118F" w:rsidRDefault="003D118F" w:rsidP="00FB6627">
                  <w:pPr>
                    <w:rPr>
                      <w:rFonts w:ascii="Bookman Old Style" w:hAnsi="Bookman Old Style"/>
                    </w:rPr>
                  </w:pPr>
                  <w:r w:rsidRPr="003D118F">
                    <w:rPr>
                      <w:rFonts w:ascii="Bookman Old Style" w:hAnsi="Bookman Old Style"/>
                    </w:rPr>
                    <w:t>Девятьярова М.В. – воспитатель корпуса № 2</w:t>
                  </w:r>
                </w:p>
                <w:p w:rsidR="005F147E" w:rsidRPr="003D118F" w:rsidRDefault="005F147E" w:rsidP="005F147E">
                  <w:pPr>
                    <w:rPr>
                      <w:rFonts w:ascii="Bookman Old Style" w:hAnsi="Bookman Old Style"/>
                    </w:rPr>
                  </w:pPr>
                  <w:r w:rsidRPr="003D118F">
                    <w:rPr>
                      <w:rFonts w:ascii="Bookman Old Style" w:hAnsi="Bookman Old Style"/>
                    </w:rPr>
                    <w:t>Дети подготовительной группы</w:t>
                  </w:r>
                </w:p>
                <w:p w:rsidR="003D118F" w:rsidRPr="003D118F" w:rsidRDefault="003D118F" w:rsidP="00FB6627">
                  <w:pPr>
                    <w:rPr>
                      <w:rFonts w:ascii="Bookman Old Style" w:hAnsi="Bookman Old Style"/>
                    </w:rPr>
                  </w:pPr>
                </w:p>
                <w:p w:rsidR="003D118F" w:rsidRPr="003D118F" w:rsidRDefault="003D118F" w:rsidP="00FB6627">
                  <w:pPr>
                    <w:rPr>
                      <w:rFonts w:ascii="Bookman Old Style" w:hAnsi="Bookman Old Style"/>
                    </w:rPr>
                  </w:pPr>
                </w:p>
                <w:p w:rsidR="003D118F" w:rsidRPr="003D118F" w:rsidRDefault="003D118F" w:rsidP="00FB6627">
                  <w:pPr>
                    <w:widowControl w:val="0"/>
                    <w:rPr>
                      <w:rFonts w:ascii="Bookman Old Style" w:eastAsia="Times New Roman" w:hAnsi="Bookman Old Style"/>
                      <w:color w:val="000000"/>
                      <w:kern w:val="28"/>
                      <w:lang w:eastAsia="ru-RU"/>
                    </w:rPr>
                  </w:pPr>
                </w:p>
                <w:p w:rsidR="003D118F" w:rsidRPr="003D118F" w:rsidRDefault="003D118F" w:rsidP="00FB6627">
                  <w:pPr>
                    <w:widowControl w:val="0"/>
                    <w:rPr>
                      <w:rFonts w:ascii="Bookman Old Style" w:eastAsia="Times New Roman" w:hAnsi="Bookman Old Style"/>
                      <w:color w:val="000000"/>
                      <w:kern w:val="28"/>
                      <w:lang w:eastAsia="ru-RU"/>
                    </w:rPr>
                  </w:pPr>
                  <w:r w:rsidRPr="003D118F">
                    <w:rPr>
                      <w:rFonts w:ascii="Bookman Old Style" w:eastAsia="Times New Roman" w:hAnsi="Bookman Old Style"/>
                      <w:color w:val="000000"/>
                      <w:kern w:val="28"/>
                      <w:lang w:eastAsia="ru-RU"/>
                    </w:rPr>
                    <w:t>Лифанова С.Н., воспитатель корпуса № 3</w:t>
                  </w:r>
                </w:p>
                <w:p w:rsidR="003D118F" w:rsidRPr="003D118F" w:rsidRDefault="003D118F" w:rsidP="00FB6627">
                  <w:pPr>
                    <w:rPr>
                      <w:rFonts w:ascii="Bookman Old Style" w:hAnsi="Bookman Old Style"/>
                    </w:rPr>
                  </w:pPr>
                </w:p>
                <w:p w:rsidR="003D118F" w:rsidRPr="003D118F" w:rsidRDefault="003D118F" w:rsidP="00FB6627">
                  <w:pPr>
                    <w:rPr>
                      <w:rFonts w:ascii="Bookman Old Style" w:hAnsi="Bookman Old Style"/>
                    </w:rPr>
                  </w:pPr>
                </w:p>
                <w:p w:rsidR="003D118F" w:rsidRPr="003D118F" w:rsidRDefault="003D118F" w:rsidP="00FB6627">
                  <w:pPr>
                    <w:widowControl w:val="0"/>
                    <w:rPr>
                      <w:rFonts w:ascii="Bookman Old Style" w:eastAsia="Times New Roman" w:hAnsi="Bookman Old Style"/>
                      <w:color w:val="000000"/>
                      <w:kern w:val="28"/>
                      <w:lang w:eastAsia="ru-RU"/>
                    </w:rPr>
                  </w:pPr>
                  <w:r w:rsidRPr="003D118F">
                    <w:rPr>
                      <w:rFonts w:ascii="Bookman Old Style" w:eastAsia="Times New Roman" w:hAnsi="Bookman Old Style"/>
                      <w:color w:val="000000"/>
                      <w:kern w:val="28"/>
                      <w:lang w:eastAsia="ru-RU"/>
                    </w:rPr>
                    <w:t>Зыкова В.Н., воспитатель корпуса № 3</w:t>
                  </w:r>
                </w:p>
                <w:p w:rsidR="003D118F" w:rsidRPr="003D118F" w:rsidRDefault="003D118F" w:rsidP="00FB6627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3D118F" w:rsidRDefault="003D118F" w:rsidP="003D118F"/>
        </w:tc>
      </w:tr>
    </w:tbl>
    <w:p w:rsidR="003D118F" w:rsidRDefault="003D118F"/>
    <w:sectPr w:rsidR="003D118F" w:rsidSect="00CA4A75">
      <w:pgSz w:w="16838" w:h="11906" w:orient="landscape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F168D"/>
    <w:multiLevelType w:val="hybridMultilevel"/>
    <w:tmpl w:val="C414B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A75"/>
    <w:rsid w:val="00026240"/>
    <w:rsid w:val="001061FA"/>
    <w:rsid w:val="001A3327"/>
    <w:rsid w:val="00221921"/>
    <w:rsid w:val="003D118F"/>
    <w:rsid w:val="0040400C"/>
    <w:rsid w:val="00481113"/>
    <w:rsid w:val="00563665"/>
    <w:rsid w:val="00592CEA"/>
    <w:rsid w:val="005C20D4"/>
    <w:rsid w:val="005F147E"/>
    <w:rsid w:val="00633721"/>
    <w:rsid w:val="006E4D51"/>
    <w:rsid w:val="00773594"/>
    <w:rsid w:val="009270DC"/>
    <w:rsid w:val="00935495"/>
    <w:rsid w:val="00976817"/>
    <w:rsid w:val="009A587C"/>
    <w:rsid w:val="00A233A8"/>
    <w:rsid w:val="00A97B39"/>
    <w:rsid w:val="00AA467C"/>
    <w:rsid w:val="00CA4A75"/>
    <w:rsid w:val="00CD2721"/>
    <w:rsid w:val="00E25355"/>
    <w:rsid w:val="00E3268D"/>
    <w:rsid w:val="00FB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4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A4A75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3D1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E8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A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A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587C"/>
  </w:style>
  <w:style w:type="paragraph" w:customStyle="1" w:styleId="c1">
    <w:name w:val="c1"/>
    <w:basedOn w:val="a"/>
    <w:rsid w:val="009A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5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2016-05-17T06:03:00Z</cp:lastPrinted>
  <dcterms:created xsi:type="dcterms:W3CDTF">2016-05-16T04:05:00Z</dcterms:created>
  <dcterms:modified xsi:type="dcterms:W3CDTF">2016-05-17T06:42:00Z</dcterms:modified>
</cp:coreProperties>
</file>