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4" w:rsidRPr="00294F73" w:rsidRDefault="001F7874" w:rsidP="001F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F73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F7874" w:rsidRPr="00294F73" w:rsidRDefault="001F7874" w:rsidP="001F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4F73">
        <w:rPr>
          <w:rFonts w:ascii="Times New Roman" w:hAnsi="Times New Roman"/>
          <w:sz w:val="28"/>
          <w:szCs w:val="28"/>
        </w:rPr>
        <w:t>Абатского</w:t>
      </w:r>
      <w:proofErr w:type="spellEnd"/>
      <w:r w:rsidRPr="00294F73">
        <w:rPr>
          <w:rFonts w:ascii="Times New Roman" w:hAnsi="Times New Roman"/>
          <w:sz w:val="28"/>
          <w:szCs w:val="28"/>
        </w:rPr>
        <w:t xml:space="preserve"> района детский сад «</w:t>
      </w:r>
      <w:proofErr w:type="spellStart"/>
      <w:r w:rsidRPr="00294F73"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294F73">
        <w:rPr>
          <w:rFonts w:ascii="Times New Roman" w:hAnsi="Times New Roman"/>
          <w:sz w:val="28"/>
          <w:szCs w:val="28"/>
        </w:rPr>
        <w:t>» корпус №  3</w:t>
      </w:r>
    </w:p>
    <w:p w:rsidR="001F7874" w:rsidRDefault="001F7874" w:rsidP="001F7874">
      <w:pPr>
        <w:jc w:val="center"/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Pr="00834CAC" w:rsidRDefault="003E2B92" w:rsidP="00366D5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Pr="00834CAC" w:rsidRDefault="00834CAC" w:rsidP="00834CA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834CAC">
        <w:rPr>
          <w:rFonts w:ascii="Times New Roman" w:hAnsi="Times New Roman"/>
          <w:sz w:val="36"/>
          <w:szCs w:val="36"/>
        </w:rPr>
        <w:t>Консультативно-методический пункт для родителей детей, не посещающих МАДОУ</w:t>
      </w:r>
    </w:p>
    <w:p w:rsidR="00834CAC" w:rsidRPr="00834CAC" w:rsidRDefault="00834CAC" w:rsidP="00834CAC">
      <w:pPr>
        <w:jc w:val="center"/>
        <w:rPr>
          <w:rFonts w:ascii="Times New Roman" w:hAnsi="Times New Roman"/>
          <w:b/>
          <w:sz w:val="36"/>
          <w:szCs w:val="36"/>
        </w:rPr>
      </w:pPr>
      <w:r w:rsidRPr="00834CAC">
        <w:rPr>
          <w:rFonts w:ascii="Times New Roman" w:hAnsi="Times New Roman"/>
          <w:b/>
          <w:sz w:val="36"/>
          <w:szCs w:val="36"/>
        </w:rPr>
        <w:t xml:space="preserve">«Что посеешь- то и пожнёшь!» </w:t>
      </w:r>
    </w:p>
    <w:p w:rsidR="00834CAC" w:rsidRPr="00834CAC" w:rsidRDefault="00834CAC" w:rsidP="00834CAC">
      <w:pPr>
        <w:jc w:val="center"/>
        <w:rPr>
          <w:rFonts w:ascii="Times New Roman" w:hAnsi="Times New Roman"/>
          <w:sz w:val="36"/>
          <w:szCs w:val="36"/>
        </w:rPr>
      </w:pPr>
      <w:r w:rsidRPr="00834CAC">
        <w:rPr>
          <w:rFonts w:ascii="Times New Roman" w:hAnsi="Times New Roman"/>
          <w:b/>
          <w:sz w:val="36"/>
          <w:szCs w:val="36"/>
        </w:rPr>
        <w:t xml:space="preserve"> «Развиваем руки ребенка»</w:t>
      </w: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Default="00834CAC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B92" w:rsidRDefault="003E2B92" w:rsidP="00366D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4CAC" w:rsidRPr="00294F73" w:rsidRDefault="00834CAC" w:rsidP="00834CAC">
      <w:pPr>
        <w:jc w:val="center"/>
        <w:rPr>
          <w:rFonts w:ascii="Times New Roman" w:hAnsi="Times New Roman"/>
          <w:sz w:val="28"/>
          <w:szCs w:val="28"/>
        </w:rPr>
      </w:pPr>
      <w:r w:rsidRPr="00294F7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94F73">
        <w:rPr>
          <w:rFonts w:ascii="Times New Roman" w:hAnsi="Times New Roman"/>
          <w:sz w:val="28"/>
          <w:szCs w:val="28"/>
        </w:rPr>
        <w:t>Абатское</w:t>
      </w:r>
      <w:proofErr w:type="spellEnd"/>
      <w:r w:rsidRPr="00294F7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23г</w:t>
      </w:r>
    </w:p>
    <w:p w:rsidR="006F3DB2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</w:t>
      </w: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лет -</w:t>
      </w: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подтвердили, что мелкая моторика рук напрямую связана со способностью когнитивного понимания “схватывания” информации, подобно тому, как рука захватывает предмет.</w:t>
      </w:r>
    </w:p>
    <w:p w:rsidR="00D3436F" w:rsidRPr="006F3DB2" w:rsidRDefault="006F3DB2" w:rsidP="006F3D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A1B7F" w:rsidRPr="006F3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Тонкая моторика (ручная умелость)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</w:t>
      </w:r>
      <w:proofErr w:type="spellStart"/>
      <w:r w:rsidR="00CA1B7F" w:rsidRPr="006F3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</w:t>
      </w:r>
      <w:proofErr w:type="gramStart"/>
      <w:r w:rsidR="00CA1B7F" w:rsidRPr="006F3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3436F" w:rsidRPr="006F3D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D3436F" w:rsidRPr="006F3DB2">
        <w:rPr>
          <w:rFonts w:ascii="Times New Roman" w:hAnsi="Times New Roman" w:cs="Times New Roman"/>
          <w:color w:val="000000" w:themeColor="text1"/>
          <w:sz w:val="28"/>
          <w:szCs w:val="28"/>
        </w:rPr>
        <w:t>онкая</w:t>
      </w:r>
      <w:proofErr w:type="spellEnd"/>
      <w:r w:rsidR="00D3436F" w:rsidRPr="006F3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моторика (ручная умелость) является важнейшей составной частью готовности </w:t>
      </w:r>
      <w:r>
        <w:rPr>
          <w:color w:val="000000" w:themeColor="text1"/>
          <w:sz w:val="28"/>
          <w:szCs w:val="28"/>
        </w:rPr>
        <w:t xml:space="preserve">ребенка </w:t>
      </w:r>
      <w:r w:rsidR="00D3436F" w:rsidRPr="006F3DB2">
        <w:rPr>
          <w:rFonts w:ascii="Times New Roman" w:hAnsi="Times New Roman" w:cs="Times New Roman"/>
          <w:color w:val="000000" w:themeColor="text1"/>
          <w:sz w:val="28"/>
          <w:szCs w:val="28"/>
        </w:rPr>
        <w:t>к школе.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DB2">
        <w:rPr>
          <w:color w:val="000000" w:themeColor="text1"/>
          <w:sz w:val="28"/>
          <w:szCs w:val="28"/>
        </w:rPr>
        <w:t>      В процессе консультирования по вопросу, готов ли ребёнок к обучению в школе, мы часто</w:t>
      </w:r>
      <w:r w:rsidRPr="00C8374A">
        <w:rPr>
          <w:color w:val="000000" w:themeColor="text1"/>
          <w:sz w:val="28"/>
          <w:szCs w:val="28"/>
        </w:rPr>
        <w:t xml:space="preserve"> имеем дело с детьми, у которых слабо развиты пальцы рук.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  Родителей это беспокоит,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 xml:space="preserve">      У старших дошкольников хорошо развиты крупные мышцы туловища и конечностей, обеспечивающие такие сложные движения, как бег, прыжки, лазанье, плавание, катание на коньках. В то же время мелкие мышцы кистей рук, обеспечивающие точные и </w:t>
      </w:r>
      <w:proofErr w:type="spellStart"/>
      <w:r w:rsidRPr="00C8374A">
        <w:rPr>
          <w:color w:val="000000" w:themeColor="text1"/>
          <w:sz w:val="28"/>
          <w:szCs w:val="28"/>
        </w:rPr>
        <w:t>тонкокоординированные</w:t>
      </w:r>
      <w:proofErr w:type="spellEnd"/>
      <w:r w:rsidRPr="00C8374A">
        <w:rPr>
          <w:color w:val="000000" w:themeColor="text1"/>
          <w:sz w:val="28"/>
          <w:szCs w:val="28"/>
        </w:rPr>
        <w:t xml:space="preserve"> движения при письме, развиты ещё не достаточно. Поэтому первоклассникам так трудно писать, и при выполнении  графических упражнений они быстро устают.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  В первую очередь, развитие  тонкой моторики (ручной умелости) ребёнка связано с его общим физическим развитием. Поэтому ребёнку необходимы разнообразные физические упражнения, занятия физкультурой.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 Далее постарайтесь ограничить использование в рисовании фломастеров: они не требуют никаких усилий от ребёнка и не развивают мышцы пальцев рук.  Предпочтительными должны быть простые и цветные карандаши.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    Очень полезны для развития пальцев ребёнка такие виды деятельности, как лепка из пластилина и глины, рисование и раскраска (покупайте детям книжки-раскраски), нанизывание  бус, конструирование из мелких деталей, закручивание гаек в детском конструкторе, собирание узоров из мелкой мозаики.  Ручной труд: составление аппликаций, работа с ножницами (желательно небольшого размера), пришивание и застёгивание мелких пуговиц, вышивание, выжигание, выпиливание, завязывание узелков. Изготовление поделок, составление композиций из природного и бросового материала, работа с бумагой и картоном.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 В процессе ручного труда создаются условия для развития аналитико-синтетического склада мышления, речи, памяти, внимания, воображения, совершенствования познавательных и художественно-конструктивных способностей детей. Это, в свою очередь, обеспечивает успешное овладение более сложным учебным материалом, то есть подготовки руки к письму, развитию ручной умелости.  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 xml:space="preserve">       В целом, подводя </w:t>
      </w:r>
      <w:proofErr w:type="gramStart"/>
      <w:r w:rsidRPr="00C8374A">
        <w:rPr>
          <w:color w:val="000000" w:themeColor="text1"/>
          <w:sz w:val="28"/>
          <w:szCs w:val="28"/>
        </w:rPr>
        <w:t>итоги</w:t>
      </w:r>
      <w:proofErr w:type="gramEnd"/>
      <w:r w:rsidRPr="00C8374A">
        <w:rPr>
          <w:color w:val="000000" w:themeColor="text1"/>
          <w:sz w:val="28"/>
          <w:szCs w:val="28"/>
        </w:rPr>
        <w:t xml:space="preserve">  следует отметить, что система развития ручной умелости детей старшего дошкольного возраста посредством ручного труда, позволяет развивать способности воспитанников к созданию оригинального </w:t>
      </w:r>
      <w:r w:rsidRPr="00C8374A">
        <w:rPr>
          <w:color w:val="000000" w:themeColor="text1"/>
          <w:sz w:val="28"/>
          <w:szCs w:val="28"/>
        </w:rPr>
        <w:lastRenderedPageBreak/>
        <w:t>продукта, изделия, в процессе работы над которыми самостоятельно применены усвоенные знания, умения, навыки, проявлять отступления от образца, проявляя индивидуальность, художество, </w:t>
      </w:r>
      <w:r w:rsidRPr="00C8374A">
        <w:rPr>
          <w:rStyle w:val="a4"/>
          <w:color w:val="000000" w:themeColor="text1"/>
          <w:sz w:val="28"/>
          <w:szCs w:val="28"/>
        </w:rPr>
        <w:t> </w:t>
      </w:r>
      <w:r w:rsidRPr="00C8374A">
        <w:rPr>
          <w:color w:val="000000" w:themeColor="text1"/>
          <w:sz w:val="28"/>
          <w:szCs w:val="28"/>
        </w:rPr>
        <w:t>развивать детскую фантазию, воображение, особое видение мира, высказывать  свою точку зрения на окружающую действительность.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 xml:space="preserve">     Так же  полезны для тренировки мелкой моторики рук различные игры и игровые упражнения, разнообразные «пальчиковые игры» и гимнастика для пальцев. А когда наступит лето, используйте для тренировки сбор ягод, </w:t>
      </w:r>
      <w:proofErr w:type="spellStart"/>
      <w:r w:rsidRPr="00C8374A">
        <w:rPr>
          <w:color w:val="000000" w:themeColor="text1"/>
          <w:sz w:val="28"/>
          <w:szCs w:val="28"/>
        </w:rPr>
        <w:t>выпалывание</w:t>
      </w:r>
      <w:proofErr w:type="spellEnd"/>
      <w:r w:rsidRPr="00C8374A">
        <w:rPr>
          <w:color w:val="000000" w:themeColor="text1"/>
          <w:sz w:val="28"/>
          <w:szCs w:val="28"/>
        </w:rPr>
        <w:t xml:space="preserve"> сорняков и другие виды работ, в которых участвуют мелкие мышцы рук.</w:t>
      </w:r>
    </w:p>
    <w:p w:rsidR="00D3436F" w:rsidRPr="00C8374A" w:rsidRDefault="00D3436F" w:rsidP="00C8374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 Моторика рук (ручная умелость) является эффективным «гимнастическим снарядом» для развития интеллекта и психики ребенка. Если на первый план выдвигается овладение только практическими приемами и технологиями, то результатом будет лишь  «набитая рука», а не развитие личности. Ручная умелость является средством развития сферы чувств, эстетического вкуса, разума, творческих сил, общего развития ребенка.</w:t>
      </w:r>
    </w:p>
    <w:p w:rsidR="00F43543" w:rsidRPr="006F3DB2" w:rsidRDefault="00D3436F" w:rsidP="006F3DB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74A">
        <w:rPr>
          <w:color w:val="000000" w:themeColor="text1"/>
          <w:sz w:val="28"/>
          <w:szCs w:val="28"/>
        </w:rPr>
        <w:t>     Дополнительные, специальные занятия особенно нужны детям с плохим развитием речи, так как существует тесная связь между уровнем развития речи и степенью развития тонкой моторики. Если ребёнку двух-трёх лет удаются изолированные движения пальцев (может показать отдельно один палец, два и т.д.), то обычно у такого ребёнка хорошо развита и речь. Поэтому тренировка пальцев рук у ребёнка является средством повышения его интеллекта, развития речи и подготовки его к письму.</w:t>
      </w:r>
      <w:r w:rsidR="006F3DB2">
        <w:rPr>
          <w:color w:val="000000" w:themeColor="text1"/>
          <w:sz w:val="28"/>
          <w:szCs w:val="28"/>
        </w:rPr>
        <w:t xml:space="preserve"> Так з</w:t>
      </w:r>
      <w:r w:rsidR="00F43543" w:rsidRPr="00C8374A">
        <w:rPr>
          <w:sz w:val="28"/>
          <w:szCs w:val="28"/>
        </w:rPr>
        <w:t>оны моторной коры, репрезентирующие кисти рук расположены близко к “речевым” зонам</w:t>
      </w:r>
      <w:proofErr w:type="gramStart"/>
      <w:r w:rsidR="00F43543" w:rsidRPr="00C8374A">
        <w:rPr>
          <w:sz w:val="28"/>
          <w:szCs w:val="28"/>
        </w:rPr>
        <w:t>.</w:t>
      </w:r>
      <w:proofErr w:type="gramEnd"/>
      <w:r w:rsidR="00F43543" w:rsidRPr="00C8374A">
        <w:rPr>
          <w:sz w:val="28"/>
          <w:szCs w:val="28"/>
        </w:rPr>
        <w:t xml:space="preserve"> </w:t>
      </w:r>
      <w:proofErr w:type="gramStart"/>
      <w:r w:rsidR="00F43543" w:rsidRPr="00C8374A">
        <w:rPr>
          <w:sz w:val="28"/>
          <w:szCs w:val="28"/>
        </w:rPr>
        <w:t>п</w:t>
      </w:r>
      <w:proofErr w:type="gramEnd"/>
      <w:r w:rsidR="00F43543" w:rsidRPr="00C8374A">
        <w:rPr>
          <w:sz w:val="28"/>
          <w:szCs w:val="28"/>
        </w:rPr>
        <w:t>оэтому развитие мелкой моторики активно стимулирует развитие речи у ребенка. Кроме того, развитая способность манипулирования пальцами имеет связь с математическими способностями (в частности, подсчетами в уме), что было доказано исследованиями.</w:t>
      </w:r>
    </w:p>
    <w:p w:rsidR="00F43543" w:rsidRPr="00C8374A" w:rsidRDefault="00F43543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обучение игре на музыкальном инструменте косвенно помогает ребенку также в интеллектуальном развитии. А игра на фортепиано – отличный пример развития межполушарного взаимодействия.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большо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игр и упражнений, направленных на развитие мелкой моторики рук.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примеров: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кисти и ладони: родитель массирует саму ладошку ребенка, и каждый палец по отдельности.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Пластилиновые картины: ребенок разминает пластилин, скатывает колбаски, шарики и растирает пластилин пальцем по бумаге или картону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куклы. Веселый способ разработки движения каждого пальца в отдельности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узелками: завязывание узлов, бантов, повторение сложных узлов.</w:t>
      </w:r>
    </w:p>
    <w:p w:rsidR="00F43543" w:rsidRPr="00C8374A" w:rsidRDefault="006F3DB2" w:rsidP="006F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фасолью, горохом, семечками по пластилину</w:t>
      </w:r>
    </w:p>
    <w:p w:rsidR="00F43543" w:rsidRPr="00C8374A" w:rsidRDefault="00F43543" w:rsidP="00C837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пальчиковых красок не только учит чувствовать движение пальцев по отдельности, но и регулирует эмоциональное состояние ребенка</w:t>
      </w:r>
    </w:p>
    <w:p w:rsidR="00F43543" w:rsidRPr="00C8374A" w:rsidRDefault="006F3DB2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из глины. Более </w:t>
      </w:r>
      <w:proofErr w:type="gram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вязкий</w:t>
      </w:r>
      <w:proofErr w:type="gram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пластилин материал глина помогает развить силу ладоней</w:t>
      </w:r>
      <w:r w:rsidR="0084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C6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 упражнения для развития межполушарного взаимодействия (мозолистого тела)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повышают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синхронизируют работу полушарий, улучшают мыслительную деятельность, способствуют улучшению памяти и внимания, облегчают процесс чтения и письма. Упражнения необходимо проводить ежедневно в течение 6-8 недель по 15-20 минут в день. Для постепенного усложнения упражнений можно использовать: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   ускорение темпа выполнения,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   выполнение упражнений с легко прикушенным языком и закрытыми глазами (исключение речевого и зрительного контроля),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   подключение движений глаз и языка к движениям рук,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   подключение дыхательных упражнений и метода визуализации.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таких упражнений: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  «Уши». Цель: </w:t>
      </w:r>
      <w:proofErr w:type="spellStart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энергетизация</w:t>
      </w:r>
      <w:proofErr w:type="spellEnd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мозга. Мягко расправить и растянуть одноименной рукой внешний край каждого уха в направлении вверх – наружу от верхней части к мочке уха 5 раз. Помассировать ушную раковину.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 «Колечко». Цель: развитие межполушарного взаимодействия.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  «Кулак-ребро-ладонь». Цель: развитие межполушарного взаимодействия (мозолистого тела), произвольности и самоконтроля. Ребенку показывают три положения руки на плоскости пола, последовательно сменяющих друг друга. Ладонь на плоскости, </w:t>
      </w:r>
      <w:proofErr w:type="gramStart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</w:t>
      </w:r>
      <w:proofErr w:type="gramEnd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сжатая в кулак, ладонь ребром на плоскости стола, распрямленная ладонь на плоскости стола. Ребенок выполняет движения вместе с </w:t>
      </w:r>
      <w:r w:rsidR="0084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по памяти в течение 8-10 повторений моторной программы. Упражнение выполняется сначала правой рукой, потом — левой, затем — двумя руками вместе. При затруднениях в выполнении предл</w:t>
      </w:r>
      <w:r w:rsidR="00846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</w:t>
      </w: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помогать себе командами («кулак-ребро-ладонь»), произносимыми вслух или про себя.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 «Лягушка. Цель: развитие межполушарного взаимодействия, произвольности и самоконтроля. Положить руки на стол. Одна рука сжата в кулак, другая лежит на плоскости стола (ладошка). Одновременно и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разнонаправленно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положение рук.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«Замок». Цель: развитие межпол</w:t>
      </w:r>
      <w:r w:rsidR="00FF6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ушарного взаимодействия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произвольности и самоконтроля. Скрестить руки ладонями друг к другу, сцепить пальцы в замок, развернуть руки к себе. Двигать пальцем, который укажет инструктор. Палец должен двигаться точно и четко. Нежелательно допускать движения соседних пальцев. Прикасаться к пальцу нельзя.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 в упражнении должны участвовать все пальцы обеих рук. В дальнейшем дети могут выполнять упражнение в парах.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 «Ухо-нос». Цель: развитие межполушарного взаимодействия, произвольности и самоконтроля. 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</w:t>
      </w:r>
      <w:proofErr w:type="gram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наоборот».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«Зеркальное рисование». Цель: развитие межполушарного взаимодействия, произвольности и самоконтроля, элиминация зеркального восприятия.  Положить на стол чистый лист бумаги. Взять в обе руки по карандашу или фломастеру. Необходимо рисовать одновременно обеими руками 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 Дыхательные упражнения. Цель: активизация работы стволовых отделов мозга,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ритмирование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полушария,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энергетизация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вариант. Вдох, пауза, выдох, пауза. При   выполнении   дыхательных   упражнений   более эффективно дополнительно использовать образное представление (визуализация), т.е. подключать правое полушарие. Например, возможен образ желтого или оранжевого теплого шарика, расположенного в животе, соответственно надувающегося и сдувающегося в ритме дыхания. При вдохе губы вытягиваются трубочкой и с шумом «пьют» воздух.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вариант. Глубоко вдохнуть. Пауза. На выдохе произносить звуки: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пф-пф-пф-пф-пф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Пауза. Вдох. Пауза. На выдохе: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Пауза. Вдох. Пауза. На выдохе: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з-з-з-з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Пауза. Вдох. Пауза. На выдохе: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ж-ж-ж-ж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Пауза. Вдох. Пауза. На выдохе: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мо-ме-мэ-му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43" w:rsidRPr="00C8374A" w:rsidRDefault="00846C6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</w:t>
      </w:r>
      <w:proofErr w:type="spellEnd"/>
      <w:r w:rsidR="00F43543"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Цель: развитие межполушарного взаимодействия, формирование вектора сканирования пространства.</w:t>
      </w:r>
    </w:p>
    <w:p w:rsidR="00F43543" w:rsidRPr="00C8374A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вариант. Голова фиксирована. Глаза смотрят прямо перед собой. Необходимо отрабатывать движения глаз по четырем основным (вверх, вниз, направо, налево) и четырем вспомогательным направлениям (по диагоналям); сведение глаз к центру. Каждое из движений делается сначала на расстоянии вытянутой руки, затем на расстоянии локтя и, наконец, около переносицы. Движения совершаются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  отработке  </w:t>
      </w:r>
      <w:proofErr w:type="spellStart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глазодвигательных</w:t>
      </w:r>
      <w:proofErr w:type="spellEnd"/>
      <w:r w:rsidRPr="00C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  для привлечения внимания ребенка рекомендуется использовать какие-либо яркие предметы, маленькие игрушки и т.д. Тем областям в поле зрения ребенка, где происходит "соскальзывание" взгляда, следует уделить дополнительное внимание, "прорисовывая" их несколько раз, пока удержание не станет устойчивым.</w:t>
      </w:r>
    </w:p>
    <w:p w:rsidR="00F43543" w:rsidRPr="00C8374A" w:rsidRDefault="00F43543" w:rsidP="00946931">
      <w:pPr>
        <w:spacing w:before="600" w:after="180" w:line="360" w:lineRule="atLeast"/>
        <w:ind w:right="28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F43543" w:rsidRPr="00846C6C" w:rsidRDefault="00F43543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  <w:r w:rsidR="0043059C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Архипов Б.А., Воробьева Е.А., Семенович А.В., Назарова Л.С., </w:t>
      </w:r>
      <w:proofErr w:type="spellStart"/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Шегай</w:t>
      </w:r>
      <w:proofErr w:type="spellEnd"/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В.М. Комплексная методика психомоторной коррекции. М.: МГПУ, 1998.</w:t>
      </w:r>
    </w:p>
    <w:p w:rsidR="00F43543" w:rsidRPr="00846C6C" w:rsidRDefault="0043059C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П.Деннисон</w:t>
      </w:r>
      <w:proofErr w:type="spellEnd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Г.Деннисон</w:t>
      </w:r>
      <w:proofErr w:type="spellEnd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Программа «Гимнастика мозга». Часть 1 и 2. Перевод </w:t>
      </w:r>
      <w:proofErr w:type="spellStart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Масгутовой</w:t>
      </w:r>
      <w:proofErr w:type="spellEnd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 М.: Частное Образовательное Учреждение Психологической Помощи «Восхождение», 1997.</w:t>
      </w:r>
    </w:p>
    <w:p w:rsidR="00F43543" w:rsidRPr="00846C6C" w:rsidRDefault="002270D1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Кольцова М.М. Двигательная активность и развитие функций мозга ребенка. М., 1973.</w:t>
      </w:r>
    </w:p>
    <w:p w:rsidR="00F43543" w:rsidRPr="00846C6C" w:rsidRDefault="002270D1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Шанина</w:t>
      </w:r>
      <w:proofErr w:type="spellEnd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Г.Е. Упражнения специального </w:t>
      </w:r>
      <w:proofErr w:type="spellStart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кинезиологического</w:t>
      </w:r>
      <w:proofErr w:type="spellEnd"/>
      <w:r w:rsidR="00F43543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комплекса для восстановления межполушарного взаимодействия у детей и подростков: учебное пособие. М., 1999.</w:t>
      </w:r>
    </w:p>
    <w:p w:rsidR="006D7A5D" w:rsidRPr="00846C6C" w:rsidRDefault="002270D1" w:rsidP="0084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Здоровьеформирующее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физическое развитие. Развивающие двигательные программы для детей 5-7 лет. Пособие для педагогов дошкольников,  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proofErr w:type="gram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И.К.Шилкина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А.С.Большев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Ю.Р.Силкин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Ю.А.Лебедев, Л.В. Филиппова; – М.: </w:t>
      </w:r>
      <w:proofErr w:type="spellStart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</w:t>
      </w:r>
      <w:proofErr w:type="spellEnd"/>
      <w:r w:rsidR="006D7A5D" w:rsidRPr="00846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изд. центр ВЛАДОС, 2001. </w:t>
      </w:r>
    </w:p>
    <w:p w:rsidR="00D3436F" w:rsidRPr="00846C6C" w:rsidRDefault="00D3436F" w:rsidP="00846C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436F" w:rsidRPr="00846C6C" w:rsidSect="00946931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86F"/>
    <w:multiLevelType w:val="hybridMultilevel"/>
    <w:tmpl w:val="8EA82AA4"/>
    <w:lvl w:ilvl="0" w:tplc="8AA0A1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CDF"/>
    <w:multiLevelType w:val="hybridMultilevel"/>
    <w:tmpl w:val="E70AFF94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B172FD"/>
    <w:multiLevelType w:val="multilevel"/>
    <w:tmpl w:val="7D7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7F"/>
    <w:rsid w:val="001F7874"/>
    <w:rsid w:val="002270D1"/>
    <w:rsid w:val="00366D54"/>
    <w:rsid w:val="003E2B92"/>
    <w:rsid w:val="0043059C"/>
    <w:rsid w:val="00532DB3"/>
    <w:rsid w:val="006D7A5D"/>
    <w:rsid w:val="006F3DB2"/>
    <w:rsid w:val="00834CAC"/>
    <w:rsid w:val="00846C6C"/>
    <w:rsid w:val="00946931"/>
    <w:rsid w:val="00C8374A"/>
    <w:rsid w:val="00CA1B7F"/>
    <w:rsid w:val="00D3436F"/>
    <w:rsid w:val="00E679E9"/>
    <w:rsid w:val="00F43543"/>
    <w:rsid w:val="00FE6811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1"/>
  </w:style>
  <w:style w:type="paragraph" w:styleId="4">
    <w:name w:val="heading 4"/>
    <w:basedOn w:val="a"/>
    <w:link w:val="40"/>
    <w:uiPriority w:val="9"/>
    <w:qFormat/>
    <w:rsid w:val="00F435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36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435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BUK1</cp:lastModifiedBy>
  <cp:revision>16</cp:revision>
  <dcterms:created xsi:type="dcterms:W3CDTF">2023-02-16T13:20:00Z</dcterms:created>
  <dcterms:modified xsi:type="dcterms:W3CDTF">2023-02-20T11:34:00Z</dcterms:modified>
</cp:coreProperties>
</file>