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4" w:rsidRPr="000333A4" w:rsidRDefault="000333A4" w:rsidP="00AD14D4">
      <w:pPr>
        <w:jc w:val="center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bookmarkStart w:id="0" w:name="_GoBack"/>
      <w:r w:rsidRPr="000333A4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Готов ли ребенок к школе?!</w:t>
      </w:r>
    </w:p>
    <w:bookmarkEnd w:id="0"/>
    <w:p w:rsidR="000333A4" w:rsidRDefault="00AD14D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0333A4">
        <w:rPr>
          <w:color w:val="111111"/>
          <w:shd w:val="clear" w:color="auto" w:fill="FFFFFF"/>
        </w:rPr>
        <w:t>В современном мире одной из актуальных проблем является </w:t>
      </w:r>
      <w:r w:rsidRPr="000333A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подготовка ребёнка к школе</w:t>
      </w:r>
      <w:r w:rsidRPr="000333A4">
        <w:rPr>
          <w:color w:val="111111"/>
          <w:shd w:val="clear" w:color="auto" w:fill="FFFFFF"/>
        </w:rPr>
        <w:t>. </w:t>
      </w:r>
      <w:r w:rsidRPr="000333A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Школа</w:t>
      </w:r>
      <w:r w:rsidRPr="000333A4">
        <w:rPr>
          <w:color w:val="111111"/>
          <w:shd w:val="clear" w:color="auto" w:fill="FFFFFF"/>
        </w:rPr>
        <w:t> - это совершенно новая жизнь для него.</w:t>
      </w:r>
      <w:r w:rsidR="000333A4" w:rsidRPr="000333A4">
        <w:rPr>
          <w:color w:val="111111"/>
          <w:bdr w:val="none" w:sz="0" w:space="0" w:color="auto" w:frame="1"/>
        </w:rPr>
        <w:t xml:space="preserve"> </w:t>
      </w:r>
    </w:p>
    <w:p w:rsidR="00FA728B" w:rsidRPr="000333A4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</w:p>
    <w:p w:rsidR="000333A4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919538" cy="2613025"/>
            <wp:effectExtent l="19050" t="0" r="4762" b="0"/>
            <wp:docPr id="1" name="Рисунок 1" descr="https://static.360tv.ru/media/images/articles/cover/f92bffd5-9ec1-414d-8ee1-674de7bc97a5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360tv.ru/media/images/articles/cover/f92bffd5-9ec1-414d-8ee1-674de7bc97a5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12" cy="261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8B" w:rsidRPr="000333A4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0333A4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333A4">
        <w:rPr>
          <w:rStyle w:val="a3"/>
          <w:b w:val="0"/>
          <w:color w:val="111111"/>
          <w:bdr w:val="none" w:sz="0" w:space="0" w:color="auto" w:frame="1"/>
        </w:rPr>
        <w:t>Ребенок психологически готов к школьному обучению</w:t>
      </w:r>
      <w:r w:rsidRPr="000333A4">
        <w:rPr>
          <w:color w:val="111111"/>
        </w:rPr>
        <w:t>, прежде всего объективно, т. е. к этому времени он обладает необходимым для начала обучения уровнем психического развития. Его отличают любознательность, яркость воображения. Внимание </w:t>
      </w:r>
      <w:r w:rsidRPr="000333A4">
        <w:rPr>
          <w:rStyle w:val="a3"/>
          <w:b w:val="0"/>
          <w:color w:val="111111"/>
          <w:bdr w:val="none" w:sz="0" w:space="0" w:color="auto" w:frame="1"/>
        </w:rPr>
        <w:t>ребенка</w:t>
      </w:r>
      <w:r w:rsidRPr="000333A4">
        <w:rPr>
          <w:color w:val="111111"/>
        </w:rPr>
        <w:t> уже относительно длительно и устойчиво, он имеет некоторый опыт управления вниманием, самостоятельной его организации. Память </w:t>
      </w:r>
      <w:r w:rsidRPr="000333A4">
        <w:rPr>
          <w:rStyle w:val="a3"/>
          <w:b w:val="0"/>
          <w:color w:val="111111"/>
          <w:bdr w:val="none" w:sz="0" w:space="0" w:color="auto" w:frame="1"/>
        </w:rPr>
        <w:t>дошкольника</w:t>
      </w:r>
      <w:r w:rsidRPr="000333A4">
        <w:rPr>
          <w:color w:val="111111"/>
        </w:rPr>
        <w:t> также достаточно развита. Уже не только с помощью взрослых, но самостоятельно </w:t>
      </w:r>
      <w:r w:rsidRPr="000333A4">
        <w:rPr>
          <w:rStyle w:val="a3"/>
          <w:b w:val="0"/>
          <w:color w:val="111111"/>
          <w:bdr w:val="none" w:sz="0" w:space="0" w:color="auto" w:frame="1"/>
        </w:rPr>
        <w:t>ребенок</w:t>
      </w:r>
      <w:r w:rsidRPr="000333A4">
        <w:rPr>
          <w:color w:val="111111"/>
        </w:rPr>
        <w:t> может ставить перед собой задачу - запомнить что-либо;</w:t>
      </w:r>
    </w:p>
    <w:p w:rsidR="000333A4" w:rsidRPr="000333A4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333A4" w:rsidRPr="000333A4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333A4">
        <w:rPr>
          <w:color w:val="111111"/>
        </w:rPr>
        <w:t>Легко и прочно запоминает то, что его особенно поражает, что непосредственно связано с его интересами.</w:t>
      </w:r>
      <w:r w:rsidR="00FA728B">
        <w:rPr>
          <w:color w:val="111111"/>
        </w:rPr>
        <w:t xml:space="preserve"> </w:t>
      </w:r>
      <w:r w:rsidRPr="000333A4">
        <w:rPr>
          <w:color w:val="111111"/>
          <w:u w:val="single"/>
          <w:bdr w:val="none" w:sz="0" w:space="0" w:color="auto" w:frame="1"/>
        </w:rPr>
        <w:t xml:space="preserve">Он уже знает из </w:t>
      </w:r>
      <w:proofErr w:type="gramStart"/>
      <w:r w:rsidRPr="000333A4">
        <w:rPr>
          <w:color w:val="111111"/>
          <w:u w:val="single"/>
          <w:bdr w:val="none" w:sz="0" w:space="0" w:color="auto" w:frame="1"/>
        </w:rPr>
        <w:t>опыта </w:t>
      </w:r>
      <w:r w:rsidRPr="000333A4">
        <w:rPr>
          <w:color w:val="111111"/>
        </w:rPr>
        <w:t>:</w:t>
      </w:r>
      <w:proofErr w:type="gramEnd"/>
      <w:r w:rsidRPr="000333A4">
        <w:rPr>
          <w:color w:val="111111"/>
        </w:rPr>
        <w:t xml:space="preserve"> чтобы хорошо запомнить нечто, надо несколько раз повторить это,</w:t>
      </w:r>
      <w:r w:rsidR="00FA728B">
        <w:rPr>
          <w:color w:val="111111"/>
        </w:rPr>
        <w:t xml:space="preserve"> </w:t>
      </w:r>
      <w:r w:rsidRPr="000333A4">
        <w:rPr>
          <w:color w:val="111111"/>
        </w:rPr>
        <w:t>т. е. овладевает некоторыми приемами рационального запоминания и заучивания. Хорошо развита у семилетнего </w:t>
      </w:r>
      <w:r w:rsidRPr="000333A4">
        <w:rPr>
          <w:rStyle w:val="a3"/>
          <w:b w:val="0"/>
          <w:color w:val="111111"/>
          <w:bdr w:val="none" w:sz="0" w:space="0" w:color="auto" w:frame="1"/>
        </w:rPr>
        <w:t>ребенка</w:t>
      </w:r>
      <w:r w:rsidRPr="000333A4">
        <w:rPr>
          <w:color w:val="111111"/>
        </w:rPr>
        <w:t> наглядно-образная память, но имеются уже все предпосылки для развития и словесно логической памяти.</w:t>
      </w:r>
    </w:p>
    <w:p w:rsidR="000333A4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333A4">
        <w:rPr>
          <w:color w:val="111111"/>
        </w:rPr>
        <w:t>Речь </w:t>
      </w:r>
      <w:r w:rsidRPr="000333A4">
        <w:rPr>
          <w:rStyle w:val="a3"/>
          <w:b w:val="0"/>
          <w:color w:val="111111"/>
          <w:bdr w:val="none" w:sz="0" w:space="0" w:color="auto" w:frame="1"/>
        </w:rPr>
        <w:t>ребенка</w:t>
      </w:r>
      <w:r w:rsidRPr="000333A4">
        <w:rPr>
          <w:color w:val="111111"/>
        </w:rPr>
        <w:t> ко времени поступления в </w:t>
      </w:r>
      <w:r w:rsidRPr="000333A4">
        <w:rPr>
          <w:rStyle w:val="a3"/>
          <w:b w:val="0"/>
          <w:color w:val="111111"/>
          <w:bdr w:val="none" w:sz="0" w:space="0" w:color="auto" w:frame="1"/>
        </w:rPr>
        <w:t>школу</w:t>
      </w:r>
      <w:r w:rsidRPr="000333A4">
        <w:rPr>
          <w:color w:val="111111"/>
        </w:rPr>
        <w:t> уже достаточно развита, чтобы начинать его систематическое и планомерно обучать.</w:t>
      </w:r>
    </w:p>
    <w:p w:rsidR="00FA728B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333A4" w:rsidRPr="000333A4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</w:rPr>
        <w:drawing>
          <wp:inline distT="0" distB="0" distL="0" distR="0">
            <wp:extent cx="3354969" cy="2238436"/>
            <wp:effectExtent l="19050" t="0" r="0" b="0"/>
            <wp:docPr id="4" name="Рисунок 4" descr="https://i1.wp.com/instamam.ru/wp-content/uploads/2017/04/Depositphotos_144690123_original-e1492354050979.jpg?fit=2500%2C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nstamam.ru/wp-content/uploads/2017/04/Depositphotos_144690123_original-e1492354050979.jpg?fit=2500%2C16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56" cy="22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4" w:rsidRPr="000333A4" w:rsidRDefault="000333A4" w:rsidP="00FA72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>Современные мамы стремятся покупать детям развивающие игры, </w:t>
      </w:r>
      <w:r w:rsidRPr="000333A4">
        <w:rPr>
          <w:rFonts w:ascii="Times New Roman" w:hAnsi="Times New Roman" w:cs="Times New Roman"/>
          <w:bCs/>
          <w:sz w:val="24"/>
          <w:szCs w:val="24"/>
        </w:rPr>
        <w:t>конструкторы</w:t>
      </w:r>
      <w:r w:rsidRPr="000333A4">
        <w:rPr>
          <w:rFonts w:ascii="Times New Roman" w:hAnsi="Times New Roman" w:cs="Times New Roman"/>
          <w:sz w:val="24"/>
          <w:szCs w:val="24"/>
        </w:rPr>
        <w:t>, </w:t>
      </w:r>
      <w:r w:rsidRPr="000333A4">
        <w:rPr>
          <w:rFonts w:ascii="Times New Roman" w:hAnsi="Times New Roman" w:cs="Times New Roman"/>
          <w:i/>
          <w:iCs/>
          <w:sz w:val="24"/>
          <w:szCs w:val="24"/>
        </w:rPr>
        <w:t>«умные»</w:t>
      </w:r>
      <w:r w:rsidRPr="000333A4">
        <w:rPr>
          <w:rFonts w:ascii="Times New Roman" w:hAnsi="Times New Roman" w:cs="Times New Roman"/>
          <w:sz w:val="24"/>
          <w:szCs w:val="24"/>
        </w:rPr>
        <w:t xml:space="preserve"> компьютерные игры, не заботясь о том, что во всех этих </w:t>
      </w:r>
      <w:r w:rsidRPr="000333A4">
        <w:rPr>
          <w:rFonts w:ascii="Times New Roman" w:hAnsi="Times New Roman" w:cs="Times New Roman"/>
          <w:sz w:val="24"/>
          <w:szCs w:val="24"/>
        </w:rPr>
        <w:lastRenderedPageBreak/>
        <w:t>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Как приятно собраться на веранде вместе с соседями – взрослыми и детьми – и наслаждаться увлекательной игрой и разговорами друг с другом. Эти игры передаются от одного поколения другому. Они помогают воспитать в детях душевность и теплоту человеческих взаимоотношений, справедливость, внимательность, умение переживать чужую неприятность, прощать ошибки, сочувствовать в проигрыше, радоваться за друзей, добиваться цели честными способами и т. д. Для ребёнка такое время препровождение является отличным уроком жизни. Не жалейте времени на совместные развлечения, придумывайте разные ролевые игры, увлекайте ими ребят - не только своего малыша, но и соседских детей.</w:t>
      </w:r>
    </w:p>
    <w:p w:rsidR="000333A4" w:rsidRPr="000333A4" w:rsidRDefault="000333A4" w:rsidP="00FA72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>Но хотелось бы заметить, какие бы не были созданы условия в </w:t>
      </w:r>
      <w:r w:rsidRPr="000333A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0333A4">
        <w:rPr>
          <w:rFonts w:ascii="Times New Roman" w:hAnsi="Times New Roman" w:cs="Times New Roman"/>
          <w:sz w:val="24"/>
          <w:szCs w:val="24"/>
        </w:rPr>
        <w:t>, самое главное - это желание ребёнка учиться. Отношение к </w:t>
      </w:r>
      <w:r w:rsidRPr="000333A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0333A4">
        <w:rPr>
          <w:rFonts w:ascii="Times New Roman" w:hAnsi="Times New Roman" w:cs="Times New Roman"/>
          <w:sz w:val="24"/>
          <w:szCs w:val="24"/>
        </w:rPr>
        <w:t> формируется у большинства детей ещё до того, как они становятся </w:t>
      </w:r>
      <w:r w:rsidRPr="000333A4">
        <w:rPr>
          <w:rFonts w:ascii="Times New Roman" w:hAnsi="Times New Roman" w:cs="Times New Roman"/>
          <w:bCs/>
          <w:sz w:val="24"/>
          <w:szCs w:val="24"/>
        </w:rPr>
        <w:t>школьниками</w:t>
      </w:r>
      <w:r w:rsidRPr="000333A4">
        <w:rPr>
          <w:rFonts w:ascii="Times New Roman" w:hAnsi="Times New Roman" w:cs="Times New Roman"/>
          <w:sz w:val="24"/>
          <w:szCs w:val="24"/>
        </w:rPr>
        <w:t>. В этом вопросе большую роль играет семья. Если </w:t>
      </w:r>
      <w:r w:rsidRPr="000333A4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0333A4">
        <w:rPr>
          <w:rFonts w:ascii="Times New Roman" w:hAnsi="Times New Roman" w:cs="Times New Roman"/>
          <w:sz w:val="24"/>
          <w:szCs w:val="24"/>
        </w:rPr>
        <w:t> ребёнка придают большое значение образованию, положительно отзываются о </w:t>
      </w:r>
      <w:r w:rsidRPr="000333A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0333A4">
        <w:rPr>
          <w:rFonts w:ascii="Times New Roman" w:hAnsi="Times New Roman" w:cs="Times New Roman"/>
          <w:sz w:val="24"/>
          <w:szCs w:val="24"/>
        </w:rPr>
        <w:t>, и образованных людях, говорят о том, зачем </w:t>
      </w:r>
      <w:r w:rsidRPr="000333A4">
        <w:rPr>
          <w:rFonts w:ascii="Times New Roman" w:hAnsi="Times New Roman" w:cs="Times New Roman"/>
          <w:bCs/>
          <w:sz w:val="24"/>
          <w:szCs w:val="24"/>
        </w:rPr>
        <w:t>нужно быть умным</w:t>
      </w:r>
      <w:r w:rsidRPr="000333A4">
        <w:rPr>
          <w:rFonts w:ascii="Times New Roman" w:hAnsi="Times New Roman" w:cs="Times New Roman"/>
          <w:sz w:val="24"/>
          <w:szCs w:val="24"/>
        </w:rPr>
        <w:t>, то будущий первоклассник будет понимать, зачем он идёт в </w:t>
      </w:r>
      <w:r w:rsidRPr="000333A4">
        <w:rPr>
          <w:rFonts w:ascii="Times New Roman" w:hAnsi="Times New Roman" w:cs="Times New Roman"/>
          <w:bCs/>
          <w:sz w:val="24"/>
          <w:szCs w:val="24"/>
        </w:rPr>
        <w:t>школу и для чего ему нужны знания</w:t>
      </w:r>
      <w:r w:rsidRPr="000333A4">
        <w:rPr>
          <w:rFonts w:ascii="Times New Roman" w:hAnsi="Times New Roman" w:cs="Times New Roman"/>
          <w:sz w:val="24"/>
          <w:szCs w:val="24"/>
        </w:rPr>
        <w:t>. Учебная деятельность тогда станет для него более значимой и важной.</w:t>
      </w:r>
    </w:p>
    <w:p w:rsidR="00AD14D4" w:rsidRPr="00FA728B" w:rsidRDefault="000333A4" w:rsidP="00FA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>Давайте будем вкладывать в своих малышей только хорошее, доброе и вечное!</w:t>
      </w:r>
      <w:r w:rsidR="00FA728B">
        <w:rPr>
          <w:rFonts w:ascii="Times New Roman" w:hAnsi="Times New Roman" w:cs="Times New Roman"/>
          <w:sz w:val="24"/>
          <w:szCs w:val="24"/>
        </w:rPr>
        <w:t xml:space="preserve"> </w:t>
      </w:r>
      <w:r w:rsidRPr="000333A4">
        <w:rPr>
          <w:rFonts w:ascii="Times New Roman" w:hAnsi="Times New Roman" w:cs="Times New Roman"/>
          <w:sz w:val="24"/>
          <w:szCs w:val="24"/>
        </w:rPr>
        <w:t>И тогда они непрерывно порадуют нас своими успехами в будущем.</w:t>
      </w:r>
    </w:p>
    <w:p w:rsidR="009C501A" w:rsidRPr="000333A4" w:rsidRDefault="009C501A" w:rsidP="00FA72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33A4">
        <w:rPr>
          <w:rFonts w:ascii="Times New Roman" w:hAnsi="Times New Roman" w:cs="Times New Roman"/>
          <w:b/>
          <w:i/>
          <w:sz w:val="24"/>
          <w:szCs w:val="24"/>
        </w:rPr>
        <w:t>Начинайте «забывать» о том, что ваш ребенок маленький.</w:t>
      </w:r>
    </w:p>
    <w:p w:rsidR="00982E19" w:rsidRPr="000333A4" w:rsidRDefault="00982E19" w:rsidP="00FA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 xml:space="preserve">Дайте ему посильную работу в доме, определите круг обязанностей. Сделайте это мягко: «Какой ты у нас уже взрослый, мы </w:t>
      </w:r>
      <w:r w:rsidR="00555346" w:rsidRPr="000333A4">
        <w:rPr>
          <w:rFonts w:ascii="Times New Roman" w:hAnsi="Times New Roman" w:cs="Times New Roman"/>
          <w:sz w:val="24"/>
          <w:szCs w:val="24"/>
        </w:rPr>
        <w:t xml:space="preserve">уже </w:t>
      </w:r>
      <w:r w:rsidRPr="000333A4">
        <w:rPr>
          <w:rFonts w:ascii="Times New Roman" w:hAnsi="Times New Roman" w:cs="Times New Roman"/>
          <w:sz w:val="24"/>
          <w:szCs w:val="24"/>
        </w:rPr>
        <w:t xml:space="preserve">можем доверить </w:t>
      </w:r>
      <w:r w:rsidR="00555346" w:rsidRPr="000333A4">
        <w:rPr>
          <w:rFonts w:ascii="Times New Roman" w:hAnsi="Times New Roman" w:cs="Times New Roman"/>
          <w:sz w:val="24"/>
          <w:szCs w:val="24"/>
        </w:rPr>
        <w:t xml:space="preserve">помыть </w:t>
      </w:r>
      <w:r w:rsidRPr="000333A4">
        <w:rPr>
          <w:rFonts w:ascii="Times New Roman" w:hAnsi="Times New Roman" w:cs="Times New Roman"/>
          <w:sz w:val="24"/>
          <w:szCs w:val="24"/>
        </w:rPr>
        <w:t>тебе посуду</w:t>
      </w:r>
      <w:r w:rsidR="00555346" w:rsidRPr="000333A4">
        <w:rPr>
          <w:rFonts w:ascii="Times New Roman" w:hAnsi="Times New Roman" w:cs="Times New Roman"/>
          <w:sz w:val="24"/>
          <w:szCs w:val="24"/>
        </w:rPr>
        <w:t xml:space="preserve"> (вымыть пол, вытереть пыль, вынести мусор и т.п.)</w:t>
      </w:r>
    </w:p>
    <w:p w:rsidR="005721DB" w:rsidRPr="000333A4" w:rsidRDefault="005721DB" w:rsidP="00FA72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33A4">
        <w:rPr>
          <w:rFonts w:ascii="Times New Roman" w:hAnsi="Times New Roman" w:cs="Times New Roman"/>
          <w:b/>
          <w:i/>
          <w:sz w:val="24"/>
          <w:szCs w:val="24"/>
        </w:rPr>
        <w:t>Определите общие интересы…</w:t>
      </w:r>
    </w:p>
    <w:p w:rsidR="00D80D89" w:rsidRPr="000333A4" w:rsidRDefault="005721DB" w:rsidP="00FA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 xml:space="preserve"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</w:t>
      </w:r>
      <w:r w:rsidR="00D80D89" w:rsidRPr="000333A4">
        <w:rPr>
          <w:rFonts w:ascii="Times New Roman" w:hAnsi="Times New Roman" w:cs="Times New Roman"/>
          <w:sz w:val="24"/>
          <w:szCs w:val="24"/>
        </w:rPr>
        <w:t>с ними свободное время не «рядом», а «вместе». Для этого достаточно посмотреть мультфильмы, почитать книги, поговорить на волнующие ребенка темы. Не отказывайте детям в общении. Дефицит общения – один из самых главных пороков семейной педагогики.</w:t>
      </w:r>
    </w:p>
    <w:p w:rsidR="005721DB" w:rsidRPr="000333A4" w:rsidRDefault="00D80D89" w:rsidP="00FA72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33A4">
        <w:rPr>
          <w:rFonts w:ascii="Times New Roman" w:hAnsi="Times New Roman" w:cs="Times New Roman"/>
          <w:b/>
          <w:i/>
          <w:sz w:val="24"/>
          <w:szCs w:val="24"/>
        </w:rPr>
        <w:t>Приобщайте детей к экономическим проблемам семьи</w:t>
      </w:r>
    </w:p>
    <w:p w:rsidR="00D80D89" w:rsidRDefault="00D80D89" w:rsidP="00FA728B">
      <w:pPr>
        <w:jc w:val="both"/>
        <w:rPr>
          <w:rFonts w:ascii="Times New Roman" w:hAnsi="Times New Roman" w:cs="Times New Roman"/>
          <w:sz w:val="24"/>
          <w:szCs w:val="24"/>
        </w:rPr>
      </w:pPr>
      <w:r w:rsidRPr="000333A4">
        <w:rPr>
          <w:rFonts w:ascii="Times New Roman" w:hAnsi="Times New Roman" w:cs="Times New Roman"/>
          <w:sz w:val="24"/>
          <w:szCs w:val="24"/>
        </w:rPr>
        <w:t xml:space="preserve">Постепенно приучайте его сравнивать цены, ориентироваться в семейном бюджете (например, дайте ему денег на мороженое, сравним при этом цену на него и другой продукт). Ставьте в известность об отсутствии денег в семье, </w:t>
      </w:r>
      <w:r w:rsidR="00AD14D4" w:rsidRPr="000333A4">
        <w:rPr>
          <w:rFonts w:ascii="Times New Roman" w:hAnsi="Times New Roman" w:cs="Times New Roman"/>
          <w:sz w:val="24"/>
          <w:szCs w:val="24"/>
        </w:rPr>
        <w:t>приглашайте в магазин за покупками.</w:t>
      </w:r>
    </w:p>
    <w:p w:rsidR="00FA728B" w:rsidRPr="00FA728B" w:rsidRDefault="00FA728B" w:rsidP="00FA72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728B">
        <w:rPr>
          <w:rFonts w:ascii="Times New Roman" w:hAnsi="Times New Roman" w:cs="Times New Roman"/>
          <w:b/>
          <w:i/>
          <w:sz w:val="24"/>
          <w:szCs w:val="24"/>
        </w:rPr>
        <w:t>Спасибо за внимание!!!</w:t>
      </w:r>
    </w:p>
    <w:p w:rsidR="005721DB" w:rsidRPr="000333A4" w:rsidRDefault="005721DB" w:rsidP="00FA7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1DB" w:rsidRPr="000333A4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01A"/>
    <w:rsid w:val="000333A4"/>
    <w:rsid w:val="00290C24"/>
    <w:rsid w:val="003F6CB6"/>
    <w:rsid w:val="005027DD"/>
    <w:rsid w:val="005209A2"/>
    <w:rsid w:val="00555346"/>
    <w:rsid w:val="005721DB"/>
    <w:rsid w:val="008814F5"/>
    <w:rsid w:val="008A7659"/>
    <w:rsid w:val="00982E19"/>
    <w:rsid w:val="009C501A"/>
    <w:rsid w:val="00A032A2"/>
    <w:rsid w:val="00AD14D4"/>
    <w:rsid w:val="00D80D89"/>
    <w:rsid w:val="00DC5FBA"/>
    <w:rsid w:val="00F50665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173"/>
  <w15:docId w15:val="{AE53CE34-E42E-4D09-8710-85AC2E53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4D4"/>
    <w:rPr>
      <w:b/>
      <w:bCs/>
    </w:rPr>
  </w:style>
  <w:style w:type="paragraph" w:styleId="a4">
    <w:name w:val="Normal (Web)"/>
    <w:basedOn w:val="a"/>
    <w:uiPriority w:val="99"/>
    <w:semiHidden/>
    <w:unhideWhenUsed/>
    <w:rsid w:val="0003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Admin</cp:lastModifiedBy>
  <cp:revision>6</cp:revision>
  <dcterms:created xsi:type="dcterms:W3CDTF">2021-04-12T08:40:00Z</dcterms:created>
  <dcterms:modified xsi:type="dcterms:W3CDTF">2021-04-16T12:20:00Z</dcterms:modified>
</cp:coreProperties>
</file>