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B812A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Родительское собрание</w:t>
      </w:r>
      <w:r w:rsidRPr="00B812A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«Формирование умственных способностей младших дошкольников через игры математического содержания»</w:t>
      </w: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B812AC" w:rsidRP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F609F" w:rsidRDefault="006F609F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B812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Игровой практикум для родителей</w:t>
      </w: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812AC" w:rsidRP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6F609F" w:rsidRPr="00B812AC" w:rsidRDefault="006F609F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B812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t>«И</w:t>
      </w:r>
      <w:r w:rsidRPr="00B812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спользование логических блоков </w:t>
      </w:r>
      <w:proofErr w:type="spellStart"/>
      <w:r w:rsidRPr="00B812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>Дьенеша</w:t>
      </w:r>
      <w:proofErr w:type="spellEnd"/>
      <w:r w:rsidRPr="00B812A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</w:rPr>
        <w:t xml:space="preserve"> в развитии детей»</w:t>
      </w: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B812AC">
      <w:pPr>
        <w:shd w:val="clear" w:color="auto" w:fill="FFFFFF"/>
        <w:spacing w:after="0" w:line="240" w:lineRule="auto"/>
        <w:ind w:left="-426" w:firstLine="708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880047" cy="2159683"/>
            <wp:effectExtent l="0" t="0" r="0" b="0"/>
            <wp:docPr id="51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47" cy="21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812AC" w:rsidRDefault="00B812AC" w:rsidP="00B812AC">
      <w:pPr>
        <w:shd w:val="clear" w:color="auto" w:fill="FFFFFF"/>
        <w:spacing w:after="0" w:line="240" w:lineRule="auto"/>
        <w:ind w:left="-426" w:firstLine="708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7AF7" w:rsidRDefault="00857AF7" w:rsidP="00857AF7">
      <w:pPr>
        <w:shd w:val="clear" w:color="auto" w:fill="FFFFFF"/>
        <w:spacing w:after="0" w:line="240" w:lineRule="auto"/>
        <w:ind w:left="-426" w:firstLine="708"/>
        <w:jc w:val="right"/>
        <w:textAlignment w:val="baseline"/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</w:pPr>
      <w:r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  <w:t xml:space="preserve">Подготовила: </w:t>
      </w:r>
    </w:p>
    <w:p w:rsidR="00B812AC" w:rsidRDefault="00B812AC" w:rsidP="00857AF7">
      <w:pPr>
        <w:shd w:val="clear" w:color="auto" w:fill="FFFFFF"/>
        <w:spacing w:after="0" w:line="240" w:lineRule="auto"/>
        <w:ind w:left="-426" w:firstLine="708"/>
        <w:jc w:val="right"/>
        <w:textAlignment w:val="baseline"/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</w:pPr>
      <w:r w:rsidRPr="00B812AC"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  <w:t xml:space="preserve">воспитатель  </w:t>
      </w:r>
    </w:p>
    <w:p w:rsidR="00B812AC" w:rsidRPr="00B812AC" w:rsidRDefault="00B812AC" w:rsidP="00857AF7">
      <w:pPr>
        <w:shd w:val="clear" w:color="auto" w:fill="FFFFFF"/>
        <w:spacing w:after="0" w:line="240" w:lineRule="auto"/>
        <w:ind w:left="-426" w:firstLine="708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12AC">
        <w:rPr>
          <w:rFonts w:ascii="Times New Roman" w:eastAsia="+mj-ea" w:hAnsi="Times New Roman" w:cs="Times New Roman"/>
          <w:color w:val="000000"/>
          <w:kern w:val="24"/>
          <w:sz w:val="40"/>
          <w:szCs w:val="40"/>
        </w:rPr>
        <w:t>Гущина М.Ю.</w:t>
      </w: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6F609F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12AC" w:rsidRDefault="00B812AC" w:rsidP="00B675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755C" w:rsidRDefault="00B812AC" w:rsidP="00B6755C">
      <w:pPr>
        <w:shd w:val="clear" w:color="auto" w:fill="FFFFFF"/>
        <w:spacing w:after="0" w:line="240" w:lineRule="auto"/>
        <w:ind w:left="-426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12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18.12.2020г</w:t>
      </w:r>
    </w:p>
    <w:p w:rsidR="00E54C01" w:rsidRPr="005A0124" w:rsidRDefault="00B6755C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01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</w:t>
      </w:r>
      <w:r w:rsidR="00E54C01" w:rsidRPr="005A0124">
        <w:rPr>
          <w:rFonts w:ascii="Times New Roman" w:hAnsi="Times New Roman" w:cs="Times New Roman"/>
          <w:b/>
          <w:color w:val="000000"/>
          <w:sz w:val="28"/>
          <w:szCs w:val="28"/>
        </w:rPr>
        <w:t>ь:</w:t>
      </w:r>
      <w:r w:rsidR="00E54C01" w:rsidRPr="005A0124">
        <w:rPr>
          <w:rFonts w:ascii="Times New Roman" w:hAnsi="Times New Roman" w:cs="Times New Roman"/>
          <w:color w:val="000000"/>
          <w:sz w:val="28"/>
          <w:szCs w:val="28"/>
        </w:rPr>
        <w:t> Повысить компетентность родителей в вопросах развития математических способностей детей. Познакомить родителей с логическими блоками «</w:t>
      </w:r>
      <w:proofErr w:type="spellStart"/>
      <w:r w:rsidR="00E54C01" w:rsidRPr="005A0124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="00E54C01" w:rsidRPr="005A0124">
        <w:rPr>
          <w:rFonts w:ascii="Times New Roman" w:hAnsi="Times New Roman" w:cs="Times New Roman"/>
          <w:color w:val="000000"/>
          <w:sz w:val="28"/>
          <w:szCs w:val="28"/>
        </w:rPr>
        <w:t>» и научить использовать их в работе с детьми для развития произвольного внимания, памяти, формирования умения анализировать, сравнивать, объединять признаки и свойства.</w:t>
      </w:r>
    </w:p>
    <w:p w:rsidR="00B6755C" w:rsidRPr="005A0124" w:rsidRDefault="00B6755C" w:rsidP="005A0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609F" w:rsidRPr="005A0124" w:rsidRDefault="006F609F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день уважаемые родители! Я ра</w:t>
      </w:r>
      <w:r w:rsidR="00145137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да, что вы нашли время и присутствуйте на нашей встрече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Конечно, каждый родитель хочет, чтобы его ребенок был всесторонне развит.</w:t>
      </w:r>
      <w:r w:rsidR="00B6755C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2)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Всестороннее развитие</w:t>
      </w:r>
      <w:r w:rsidRPr="005A0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— это гармоничное и естественное, своевременное развитие малыша. Это значит, что все области развития находятся в балансе, без перекоса в какую-либо сторону. 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Развивать ребенка всесторонне — означает давать ему именно то, что нужно в конкретном, определенном возрасте и не перегружать его лишней и ненужной информацией.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нашем детском саду созданы благоприятные условия для всестороннего развития детей: помимо непосредственной образовательной деятельности, организованы дополнительные занятия по мате</w:t>
      </w:r>
      <w:r w:rsidR="008C0185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матике, развитию интеллектуальных способностей через освоение </w:t>
      </w:r>
      <w:r w:rsidR="00D56F8A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сенсорных эталонов, в более старшем возрасте по </w:t>
      </w:r>
      <w:r w:rsidR="008C0185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развитию речи, </w:t>
      </w:r>
      <w:proofErr w:type="spellStart"/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лего-конструированию</w:t>
      </w:r>
      <w:proofErr w:type="spellEnd"/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инструктор по физ.культуре проводит занятия</w:t>
      </w:r>
      <w:r w:rsidR="008C0185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девочек по развитию гибкости с помощью акробатических упражнений с элементами художественной гимнастики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Дети старших и подготовительных групп играют в ш</w:t>
      </w:r>
      <w:r w:rsidR="008C0185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ахматы, занимаются робототехникой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 каждый ребенок хочет одного – играть.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Существует десятки развивающих методик, которые совмещают обучение и игру.</w:t>
      </w:r>
    </w:p>
    <w:p w:rsidR="006F609F" w:rsidRPr="005A0124" w:rsidRDefault="00C52018" w:rsidP="005A0124">
      <w:pPr>
        <w:shd w:val="clear" w:color="auto" w:fill="FFFFFF"/>
        <w:spacing w:after="0" w:line="240" w:lineRule="auto"/>
        <w:ind w:left="-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Сегодня, </w:t>
      </w:r>
      <w:r w:rsidR="006F609F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хочу вас познакомить с дидактическим материалом, который разработал венгерский мат</w:t>
      </w:r>
      <w:r w:rsidR="00D56F8A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ематик и психолог </w:t>
      </w:r>
      <w:proofErr w:type="spellStart"/>
      <w:r w:rsidR="00D56F8A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Золтан</w:t>
      </w:r>
      <w:proofErr w:type="spellEnd"/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56F8A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Дьенеш</w:t>
      </w:r>
      <w:proofErr w:type="spellEnd"/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B6755C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3</w:t>
      </w:r>
      <w:r w:rsidR="006F609F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:rsidR="0015311D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Игры-занятия с этим пособием помогают дошкольникам в развлекательной форме познакомиться с основами математики.</w:t>
      </w:r>
    </w:p>
    <w:p w:rsidR="0015311D" w:rsidRPr="005A0124" w:rsidRDefault="0015311D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многих странах мира успешно используется этот дидактический материал, для развития логического мышления у детей.</w:t>
      </w:r>
    </w:p>
    <w:p w:rsidR="005C625E" w:rsidRPr="005A0124" w:rsidRDefault="0015311D" w:rsidP="005A0124">
      <w:pPr>
        <w:pStyle w:val="a3"/>
        <w:spacing w:before="0" w:beforeAutospacing="0" w:after="0" w:afterAutospacing="0"/>
        <w:ind w:left="-426" w:firstLine="710"/>
        <w:jc w:val="both"/>
        <w:rPr>
          <w:sz w:val="28"/>
          <w:szCs w:val="28"/>
        </w:rPr>
      </w:pPr>
      <w:r w:rsidRPr="005A0124">
        <w:rPr>
          <w:color w:val="000000"/>
          <w:sz w:val="28"/>
          <w:szCs w:val="28"/>
          <w:bdr w:val="none" w:sz="0" w:space="0" w:color="auto" w:frame="1"/>
        </w:rPr>
        <w:t>Пос</w:t>
      </w:r>
      <w:r w:rsidR="00B6755C" w:rsidRPr="005A0124">
        <w:rPr>
          <w:color w:val="000000"/>
          <w:sz w:val="28"/>
          <w:szCs w:val="28"/>
          <w:bdr w:val="none" w:sz="0" w:space="0" w:color="auto" w:frame="1"/>
        </w:rPr>
        <w:t>леднее десятилетие он</w:t>
      </w:r>
      <w:r w:rsidRPr="005A0124">
        <w:rPr>
          <w:color w:val="000000"/>
          <w:sz w:val="28"/>
          <w:szCs w:val="28"/>
          <w:bdr w:val="none" w:sz="0" w:space="0" w:color="auto" w:frame="1"/>
        </w:rPr>
        <w:t xml:space="preserve"> завоевывает все большее признание у педагогов нашей страны.</w:t>
      </w:r>
      <w:r w:rsidRPr="005A0124">
        <w:rPr>
          <w:sz w:val="28"/>
          <w:szCs w:val="28"/>
        </w:rPr>
        <w:t xml:space="preserve">На первый взгляд может показаться, что логические блоки </w:t>
      </w:r>
      <w:proofErr w:type="spellStart"/>
      <w:r w:rsidRPr="005A0124">
        <w:rPr>
          <w:sz w:val="28"/>
          <w:szCs w:val="28"/>
        </w:rPr>
        <w:t>Дьенеша</w:t>
      </w:r>
      <w:proofErr w:type="spellEnd"/>
      <w:r w:rsidRPr="005A0124">
        <w:rPr>
          <w:sz w:val="28"/>
          <w:szCs w:val="28"/>
        </w:rPr>
        <w:t xml:space="preserve"> – это обычный набор геометрических тел или строительных блоков. В действительности же это гораздо больше, чем просто строительный материал. Это целый кладезь игр на развитие логического, математического и пространственного мышления!</w:t>
      </w:r>
    </w:p>
    <w:p w:rsidR="006F609F" w:rsidRPr="005A0124" w:rsidRDefault="005C625E" w:rsidP="005A0124">
      <w:pPr>
        <w:pStyle w:val="a3"/>
        <w:spacing w:before="0" w:beforeAutospacing="0" w:after="0" w:afterAutospacing="0"/>
        <w:ind w:left="-426" w:firstLine="710"/>
        <w:jc w:val="both"/>
        <w:rPr>
          <w:color w:val="000000"/>
          <w:sz w:val="28"/>
          <w:szCs w:val="28"/>
        </w:rPr>
      </w:pPr>
      <w:r w:rsidRPr="005A0124">
        <w:rPr>
          <w:color w:val="000000"/>
          <w:sz w:val="28"/>
          <w:szCs w:val="28"/>
        </w:rPr>
        <w:t xml:space="preserve"> Использование логических блоков в играх с дошкольниками позволяет моделировать важные понятия не только математики, но и информатики: алгоритмы, кодирование информации, логические операции; строить высказывании с союзами «и», «или», частицей «не» и др. Подобные игры способствуют ускорению процесса развития у дошкольников простейших </w:t>
      </w:r>
      <w:r w:rsidRPr="005A0124">
        <w:rPr>
          <w:color w:val="000000"/>
          <w:sz w:val="28"/>
          <w:szCs w:val="28"/>
        </w:rPr>
        <w:lastRenderedPageBreak/>
        <w:t>логических структур мышления и математических представлений. С помощью этих игр дети успешно овладевают в дальнейшем основами математики и информатики.</w:t>
      </w:r>
      <w:r w:rsidR="00B6755C" w:rsidRPr="005A0124">
        <w:rPr>
          <w:b/>
          <w:bCs/>
          <w:color w:val="000000"/>
          <w:sz w:val="28"/>
          <w:szCs w:val="28"/>
          <w:bdr w:val="none" w:sz="0" w:space="0" w:color="auto" w:frame="1"/>
        </w:rPr>
        <w:t>(Слайд 4)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Логические блоки</w:t>
      </w:r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это набор из 48 геометрических фигур, причем в наборе нет ни одной одинаковой, все они различаются свойствами: формой (круглые, квадратные, треугольные, прямоугольные), цветом (красные, желтые, синие), размером (большие и маленькие) и толщиной (толстые и тонкие).</w:t>
      </w:r>
    </w:p>
    <w:p w:rsidR="0015311D" w:rsidRPr="005A0124" w:rsidRDefault="005C625E" w:rsidP="005A0124">
      <w:pPr>
        <w:shd w:val="clear" w:color="auto" w:fill="F6F6F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 2 младшей группе я уже </w:t>
      </w:r>
      <w:r w:rsidR="006F609F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начала использовать блоки </w:t>
      </w:r>
      <w:proofErr w:type="spellStart"/>
      <w:r w:rsidR="006F609F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52018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дополнительной образовательной программы</w:t>
      </w:r>
      <w:r w:rsidR="006F609F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 w:rsidR="00B6755C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5)</w:t>
      </w:r>
    </w:p>
    <w:p w:rsidR="0015311D" w:rsidRPr="005A0124" w:rsidRDefault="0015311D" w:rsidP="005A0124">
      <w:pPr>
        <w:shd w:val="clear" w:color="auto" w:fill="F6F6F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Недостаточно просто купить ребенку набор блоков </w:t>
      </w:r>
      <w:proofErr w:type="spellStart"/>
      <w:r w:rsidRPr="005A0124">
        <w:rPr>
          <w:rFonts w:ascii="Times New Roman" w:eastAsia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отдать фигуры в полное пользование малыша. Для начала надо познакомить ребенка с блоками.</w:t>
      </w:r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Выложите перед ребенком набор и дайте ему возможность изучить фигуры, потрогать, перебрать, подержать в ручках и поиграть с ними. </w:t>
      </w:r>
    </w:p>
    <w:p w:rsidR="0015311D" w:rsidRPr="005A0124" w:rsidRDefault="0015311D" w:rsidP="005A0124">
      <w:pPr>
        <w:shd w:val="clear" w:color="auto" w:fill="F6F6F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>Чуть позже можно предложить следующие задания:</w:t>
      </w:r>
    </w:p>
    <w:p w:rsidR="0015311D" w:rsidRPr="005A0124" w:rsidRDefault="0015311D" w:rsidP="005A0124">
      <w:pPr>
        <w:shd w:val="clear" w:color="auto" w:fill="F6F6F4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>Найти все фигуры такого же цвета, как выложенная (покажите, например желтую фигуру). Затем можно попросить ребенка показать все блоки треугольной формы (или все большие фигуры и т.д.).</w:t>
      </w:r>
      <w:r w:rsidR="00372408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6)</w:t>
      </w:r>
    </w:p>
    <w:p w:rsidR="00B36B80" w:rsidRPr="005A0124" w:rsidRDefault="00B36B80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Наряду с логическими блоками в играх применяются карточки , на которых условно обозначены свойства блоков (цвет, форма, размер, толщина) Использование таких карточек позволяет развивать у детей способность к замещению и моделированию свойств, умение кодировать и декодировать информацию о них.</w:t>
      </w:r>
    </w:p>
    <w:p w:rsidR="006F609F" w:rsidRPr="005A0124" w:rsidRDefault="00B36B80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Карточки-свойства помогают детям перейти от наглядно-образного к наглядно-схематическому мышлению, а карточки с отрицанием свойств становятся мостиком к словесно-логическому мышлению. Карточки – символы активно применяются в играх с детьми, более старшего возраста.</w:t>
      </w:r>
      <w:r w:rsidR="00372408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7)</w:t>
      </w:r>
    </w:p>
    <w:p w:rsidR="00973E90" w:rsidRPr="005A0124" w:rsidRDefault="00973E90" w:rsidP="005A0124">
      <w:pPr>
        <w:pStyle w:val="a3"/>
        <w:shd w:val="clear" w:color="auto" w:fill="F6F6F4"/>
        <w:spacing w:before="0" w:beforeAutospacing="0" w:after="0" w:afterAutospacing="0"/>
        <w:jc w:val="both"/>
        <w:rPr>
          <w:sz w:val="28"/>
          <w:szCs w:val="28"/>
        </w:rPr>
      </w:pPr>
      <w:r w:rsidRPr="005A0124">
        <w:rPr>
          <w:sz w:val="28"/>
          <w:szCs w:val="28"/>
        </w:rPr>
        <w:t xml:space="preserve">Помимо самих блоков и карточек существуют всевозможные альбомы и пособия. Условно можно разделить «игры </w:t>
      </w:r>
      <w:proofErr w:type="spellStart"/>
      <w:r w:rsidRPr="005A0124">
        <w:rPr>
          <w:sz w:val="28"/>
          <w:szCs w:val="28"/>
        </w:rPr>
        <w:t>Дьенеша</w:t>
      </w:r>
      <w:proofErr w:type="spellEnd"/>
      <w:r w:rsidRPr="005A0124">
        <w:rPr>
          <w:sz w:val="28"/>
          <w:szCs w:val="28"/>
        </w:rPr>
        <w:t>» по возрастам.</w:t>
      </w:r>
    </w:p>
    <w:p w:rsidR="00973E90" w:rsidRPr="005A0124" w:rsidRDefault="00973E9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Наглядные  альбомы и пособия с заданиями для детей 2-3 лет</w:t>
      </w:r>
      <w:r w:rsidR="00372408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8)</w:t>
      </w:r>
    </w:p>
    <w:p w:rsidR="00B36B80" w:rsidRPr="005A0124" w:rsidRDefault="00B36B8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«Блоки </w:t>
      </w:r>
      <w:proofErr w:type="spellStart"/>
      <w:r w:rsidRPr="005A0124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 для самых маленьких» – красочный альбом- приложение к логическим блокам </w:t>
      </w:r>
      <w:proofErr w:type="spellStart"/>
      <w:r w:rsidRPr="005A0124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 (14 страниц). Малыш выбирает подходящие фигуры и накладывает их на изображение, которое в итоге получается объемным. Можно также для этого альбома сделать блоки </w:t>
      </w:r>
      <w:proofErr w:type="spellStart"/>
      <w:r w:rsidRPr="005A0124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 своими руками, например, вырезать геометрические фигуры из картона.</w:t>
      </w:r>
      <w:r w:rsidR="00372408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9)</w:t>
      </w:r>
    </w:p>
    <w:p w:rsidR="00B82ADB" w:rsidRPr="005A0124" w:rsidRDefault="00973E90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697275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>Альбом «Маленькие логики» – это тоже альбом (12 страниц), идущий в дополнение к блокам. На 8 страницах картинки, состоящие из блоков одинаковой формы</w:t>
      </w:r>
      <w:r w:rsidRPr="005A0124">
        <w:rPr>
          <w:rFonts w:ascii="Times New Roman" w:eastAsia="Times New Roman" w:hAnsi="Times New Roman" w:cs="Times New Roman"/>
          <w:color w:val="697275"/>
          <w:sz w:val="28"/>
          <w:szCs w:val="28"/>
        </w:rPr>
        <w:t>.</w:t>
      </w:r>
    </w:p>
    <w:p w:rsidR="00ED3077" w:rsidRPr="005A0124" w:rsidRDefault="00ED3077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>В первых четырёх играх обращается внимание ребёнка только на один признак блока (первая игра – все круглые; вторая – все квадратные, третья все прямоугольные). Взрослый называет форму, не называет форму, не называя цвет, размер, толщину фигур.</w:t>
      </w:r>
    </w:p>
    <w:p w:rsidR="00592C6A" w:rsidRPr="005A0124" w:rsidRDefault="00592C6A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408" w:rsidRPr="005A0124" w:rsidRDefault="00372408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10)</w:t>
      </w:r>
    </w:p>
    <w:p w:rsidR="00260D2F" w:rsidRPr="005A0124" w:rsidRDefault="00260D2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Как играть с ребёнком? </w:t>
      </w: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Из полного набора</w:t>
      </w:r>
      <w:r w:rsidR="00A61589"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«Логические блоки </w:t>
      </w:r>
      <w:proofErr w:type="spellStart"/>
      <w:r w:rsidR="00A61589"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 w:rsidR="00A61589"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 выберите с ребёнком все круглые фигуры . При этом  сначала сами возьмите </w:t>
      </w:r>
      <w:r w:rsidR="00A61589"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одну круглую фигуру  (независимо от её размера), а затем предложите ребёнку: «Выбери себе тоже круглую фигуру. О! Как их много! Давай выберем все круглые, соберём бусы для мамы (для меня)».</w:t>
      </w:r>
    </w:p>
    <w:p w:rsidR="00A61589" w:rsidRPr="005A0124" w:rsidRDefault="00A61589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Игры 2 -4 выполняются аналогично: ребёнок действует по примеру взрослого, на основе игрового </w:t>
      </w:r>
      <w:proofErr w:type="spellStart"/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матива</w:t>
      </w:r>
      <w:proofErr w:type="spellEnd"/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61589" w:rsidRPr="005A0124" w:rsidRDefault="00A61589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Игры 5 – 8 усложняются – теперь задействованы одновременно два признака фигур при составлении силуэтов: форма и цвет</w:t>
      </w: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61589" w:rsidRPr="005A0124" w:rsidRDefault="00A61589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Как играть с ребёнком?</w:t>
      </w:r>
    </w:p>
    <w:p w:rsidR="0015311D" w:rsidRPr="005A0124" w:rsidRDefault="00F8058D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ребёнком выберите необходимые фигуры для </w:t>
      </w:r>
      <w:r w:rsidR="00E01FC4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игры: «Посмотри на картину. Нам нужны все круглые (квадратные, треугольные, прямоугольные) фигуры». Затем, ребёнок выкладывает разноцветные силуэты, а Вы, </w:t>
      </w:r>
      <w:bookmarkStart w:id="0" w:name="_GoBack"/>
      <w:bookmarkEnd w:id="0"/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называете форму и цвет: «Первую бабочку мы составим из круглых красных фигур. А</w:t>
      </w:r>
      <w:r w:rsidR="00FE7F85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второй нужны круглые синие</w:t>
      </w:r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7F85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AF7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третьей круглые желтые фигуры. Какие красивые разноцветные бабочки получились! Красота!». Позвольте малышу действовать самостоятельно, подсказывая по необходимости.</w:t>
      </w:r>
    </w:p>
    <w:p w:rsidR="00FE7F85" w:rsidRPr="005A0124" w:rsidRDefault="00FE7F85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Разворот «Цветные полянки».</w:t>
      </w:r>
    </w:p>
    <w:p w:rsidR="00FE7F85" w:rsidRPr="005A0124" w:rsidRDefault="00FE7F85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рассмотрите рисунок: «О! посмотри, какие красивые цветочки! Здесь, почему – то нарисовано три полянки, </w:t>
      </w:r>
      <w:r w:rsidR="00822BAD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а зачем?» Ребёнок думает,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BAD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догадывается и сам объясняет. Затем еще раз проговорите, почему полянки именно три? (По цвету фигур). «Давай  положим все красные фигуры на положим все красные фигуры на полянку с красными цветочками, все синие – с синими, а все желты – с же</w:t>
      </w:r>
      <w:r w:rsidR="004B2C27"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лтыми».</w:t>
      </w:r>
    </w:p>
    <w:p w:rsidR="004B2C27" w:rsidRPr="005A0124" w:rsidRDefault="004B2C27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альбом можно использовать для игр многократно. Каждый следующий раз оказывайте меньшую помощь ребёнку, не вызывая негативных реакций с его стороны.</w:t>
      </w:r>
    </w:p>
    <w:p w:rsidR="006B5927" w:rsidRPr="005A0124" w:rsidRDefault="006B5927" w:rsidP="005A0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927" w:rsidRPr="005A0124" w:rsidRDefault="00372408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13)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Можно использовать и задания с игрушкам. Предлагаем детям </w:t>
      </w:r>
      <w:r w:rsidR="00372408" w:rsidRPr="005A01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угостить игрушки печеньем, белочка любит – квадратное, а ёжик – круглое. Или жираф любит большие конфеты , львёнок маленькие. 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конце игры дети должны от</w:t>
      </w:r>
      <w:r w:rsidR="00A34FC2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ветить на вопрос: «Какие фигуры</w:t>
      </w:r>
      <w:r w:rsidR="00372408"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 жирафа? », «Какие фигуры у львёнка</w:t>
      </w: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 » и т. д.</w:t>
      </w:r>
    </w:p>
    <w:p w:rsidR="006F609F" w:rsidRPr="005A0124" w:rsidRDefault="006F609F" w:rsidP="005A0124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«Чудесный мешочек» — достань все круглые фигуры, маленькие фигуры и т.д.</w:t>
      </w:r>
      <w:r w:rsidR="00372408"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14)</w:t>
      </w:r>
    </w:p>
    <w:p w:rsidR="005A0124" w:rsidRDefault="005A0124" w:rsidP="005A0124">
      <w:pPr>
        <w:pStyle w:val="a3"/>
        <w:shd w:val="clear" w:color="auto" w:fill="F9FAFA"/>
        <w:spacing w:before="0" w:beforeAutospacing="0" w:after="0" w:afterAutospacing="0"/>
        <w:ind w:left="-426" w:firstLine="568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A4474E" w:rsidRPr="005A0124" w:rsidRDefault="00372408" w:rsidP="005A0124">
      <w:pPr>
        <w:pStyle w:val="a3"/>
        <w:shd w:val="clear" w:color="auto" w:fill="F9FAFA"/>
        <w:spacing w:before="0" w:beforeAutospacing="0" w:after="0" w:afterAutospacing="0"/>
        <w:ind w:left="-426" w:firstLine="568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5A0124">
        <w:rPr>
          <w:b/>
          <w:color w:val="111111"/>
          <w:sz w:val="28"/>
          <w:szCs w:val="28"/>
          <w:shd w:val="clear" w:color="auto" w:fill="FFFFFF"/>
        </w:rPr>
        <w:t>Игра «Найди пару»</w:t>
      </w:r>
    </w:p>
    <w:p w:rsidR="00372408" w:rsidRPr="005A0124" w:rsidRDefault="00A4474E" w:rsidP="005A0124">
      <w:pPr>
        <w:pStyle w:val="a3"/>
        <w:shd w:val="clear" w:color="auto" w:fill="F9FAFA"/>
        <w:spacing w:before="0" w:beforeAutospacing="0" w:after="0" w:afterAutospacing="0"/>
        <w:ind w:left="-426" w:firstLine="568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i/>
          <w:color w:val="111111"/>
          <w:sz w:val="28"/>
          <w:szCs w:val="28"/>
          <w:shd w:val="clear" w:color="auto" w:fill="FFFFFF"/>
        </w:rPr>
        <w:t>Ход </w:t>
      </w:r>
      <w:r w:rsidRPr="005A012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5A0124">
        <w:rPr>
          <w:i/>
          <w:color w:val="111111"/>
          <w:sz w:val="28"/>
          <w:szCs w:val="28"/>
          <w:shd w:val="clear" w:color="auto" w:fill="FFFFFF"/>
        </w:rPr>
        <w:t>:</w:t>
      </w:r>
      <w:r w:rsidRPr="005A0124">
        <w:rPr>
          <w:color w:val="111111"/>
          <w:sz w:val="28"/>
          <w:szCs w:val="28"/>
          <w:shd w:val="clear" w:color="auto" w:fill="FFFFFF"/>
        </w:rPr>
        <w:t xml:space="preserve"> ребёнку предлагается найти пару каждому </w:t>
      </w:r>
      <w:r w:rsidRPr="005A012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блоку </w:t>
      </w:r>
      <w:r w:rsidRPr="005A0124">
        <w:rPr>
          <w:color w:val="111111"/>
          <w:sz w:val="28"/>
          <w:szCs w:val="28"/>
          <w:shd w:val="clear" w:color="auto" w:fill="FFFFFF"/>
        </w:rPr>
        <w:t>(большой красный квадрат – маленький красный квадрат; маленький желтый круг - большой желтый круг и т. д.)</w:t>
      </w:r>
    </w:p>
    <w:p w:rsidR="00A4474E" w:rsidRPr="005A0124" w:rsidRDefault="00372408" w:rsidP="005A0124">
      <w:pPr>
        <w:pStyle w:val="a3"/>
        <w:shd w:val="clear" w:color="auto" w:fill="F9FAFA"/>
        <w:spacing w:before="0" w:beforeAutospacing="0" w:after="0" w:afterAutospacing="0"/>
        <w:ind w:left="-426" w:firstLine="568"/>
        <w:jc w:val="both"/>
        <w:rPr>
          <w:color w:val="000000"/>
          <w:sz w:val="28"/>
          <w:szCs w:val="28"/>
        </w:rPr>
      </w:pPr>
      <w:r w:rsidRPr="005A0124">
        <w:rPr>
          <w:b/>
          <w:bCs/>
          <w:color w:val="000000"/>
          <w:sz w:val="28"/>
          <w:szCs w:val="28"/>
          <w:bdr w:val="none" w:sz="0" w:space="0" w:color="auto" w:frame="1"/>
        </w:rPr>
        <w:t>(Слайд 15)</w:t>
      </w:r>
    </w:p>
    <w:p w:rsidR="005A0124" w:rsidRDefault="005A0124" w:rsidP="005A0124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4474E" w:rsidRPr="005A0124" w:rsidRDefault="005A0124" w:rsidP="005A0124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«Третий лишний»</w:t>
      </w:r>
    </w:p>
    <w:p w:rsidR="00A4474E" w:rsidRPr="005A0124" w:rsidRDefault="00A4474E" w:rsidP="005A01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Ход</w:t>
      </w:r>
      <w:r w:rsidR="005A01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372408" w:rsidRPr="005A012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игры</w:t>
      </w:r>
      <w:r w:rsidRPr="005A012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5A01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выложите три фигуры. Ребенку нужно догадаться, какая из них лишняя и по какому принципу </w:t>
      </w:r>
      <w:r w:rsidRPr="005A0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цвету, форме, размеру или толщине)</w:t>
      </w:r>
      <w:r w:rsidRPr="005A0124">
        <w:rPr>
          <w:rFonts w:ascii="Times New Roman" w:eastAsia="Times New Roman" w:hAnsi="Times New Roman" w:cs="Times New Roman"/>
          <w:color w:val="111111"/>
          <w:sz w:val="28"/>
          <w:szCs w:val="28"/>
        </w:rPr>
        <w:t>. Вариантов будет много, т. к. практически любая фигура может оказаться " лишней" по одному из 4-х признаков.</w:t>
      </w:r>
    </w:p>
    <w:p w:rsidR="00E54C01" w:rsidRPr="005A0124" w:rsidRDefault="005A0124" w:rsidP="005A01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Игра «</w:t>
      </w:r>
      <w:r w:rsidR="00E54C01" w:rsidRPr="005A0124">
        <w:rPr>
          <w:b/>
          <w:color w:val="111111"/>
          <w:sz w:val="28"/>
          <w:szCs w:val="28"/>
        </w:rPr>
        <w:t xml:space="preserve">Сварим </w:t>
      </w:r>
      <w:r>
        <w:rPr>
          <w:b/>
          <w:color w:val="111111"/>
          <w:sz w:val="28"/>
          <w:szCs w:val="28"/>
        </w:rPr>
        <w:t>компот»</w:t>
      </w:r>
    </w:p>
    <w:p w:rsidR="00E54C01" w:rsidRPr="005A0124" w:rsidRDefault="00E54C01" w:rsidP="005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2472" cy="1619250"/>
            <wp:effectExtent l="0" t="0" r="0" b="0"/>
            <wp:docPr id="2" name="Рисунок 2" descr="https://www.maam.ru/upload/blogs/detsad-1377881-151783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377881-1517831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889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89" cy="16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01" w:rsidRPr="005A0124" w:rsidRDefault="00E54C01" w:rsidP="005A0124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i/>
          <w:sz w:val="28"/>
          <w:szCs w:val="28"/>
        </w:rPr>
        <w:t>Ход </w:t>
      </w:r>
      <w:r w:rsidRPr="005A0124">
        <w:rPr>
          <w:rFonts w:ascii="Times New Roman" w:eastAsia="Times New Roman" w:hAnsi="Times New Roman" w:cs="Times New Roman"/>
          <w:bCs/>
          <w:i/>
          <w:sz w:val="28"/>
          <w:szCs w:val="28"/>
        </w:rPr>
        <w:t>игры</w:t>
      </w:r>
      <w:r w:rsidRPr="005A012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 Поможем бабушке приготовить компот.</w:t>
      </w:r>
    </w:p>
    <w:p w:rsidR="00E54C01" w:rsidRPr="005A0124" w:rsidRDefault="00E54C01" w:rsidP="005A0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color w:val="111111"/>
          <w:sz w:val="28"/>
          <w:szCs w:val="28"/>
        </w:rPr>
        <w:t>В банку с синей крышкой, нужно положить только синие </w:t>
      </w:r>
      <w:r w:rsidRPr="005A0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«ягодки»</w:t>
      </w:r>
      <w:r w:rsidRPr="005A0124">
        <w:rPr>
          <w:rFonts w:ascii="Times New Roman" w:eastAsia="Times New Roman" w:hAnsi="Times New Roman" w:cs="Times New Roman"/>
          <w:color w:val="111111"/>
          <w:sz w:val="28"/>
          <w:szCs w:val="28"/>
        </w:rPr>
        <w:t> иобратить внимание на значок, если треугольник, то в банку нужно положитьтолько синие треугольные </w:t>
      </w:r>
      <w:r w:rsidRPr="005A0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«ягодки»</w:t>
      </w:r>
      <w:r w:rsidRPr="005A0124">
        <w:rPr>
          <w:rFonts w:ascii="Times New Roman" w:eastAsia="Times New Roman" w:hAnsi="Times New Roman" w:cs="Times New Roman"/>
          <w:color w:val="111111"/>
          <w:sz w:val="28"/>
          <w:szCs w:val="28"/>
        </w:rPr>
        <w:t>, а если он зачёркнут, то любые другие, кроме треугольных и т. д.</w:t>
      </w:r>
    </w:p>
    <w:p w:rsidR="00512463" w:rsidRPr="005A0124" w:rsidRDefault="00512463" w:rsidP="005A01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A0124">
        <w:rPr>
          <w:b/>
          <w:iCs/>
          <w:sz w:val="28"/>
          <w:szCs w:val="28"/>
        </w:rPr>
        <w:t>Угадай-</w:t>
      </w:r>
      <w:r w:rsidR="005775DC" w:rsidRPr="005A0124">
        <w:rPr>
          <w:b/>
          <w:iCs/>
          <w:sz w:val="28"/>
          <w:szCs w:val="28"/>
        </w:rPr>
        <w:t xml:space="preserve">ка </w:t>
      </w:r>
      <w:r w:rsidR="005775DC" w:rsidRPr="005A0124">
        <w:rPr>
          <w:b/>
          <w:color w:val="111111"/>
          <w:sz w:val="28"/>
          <w:szCs w:val="28"/>
        </w:rPr>
        <w:t xml:space="preserve"> или «Чего не стало?» </w:t>
      </w:r>
    </w:p>
    <w:p w:rsidR="00E54C01" w:rsidRPr="005A0124" w:rsidRDefault="00512463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0124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выкладывается несколько фигур, которые нужно запомнить, а потом одна из фигур исчезает или заменяется на новую. </w:t>
      </w:r>
    </w:p>
    <w:p w:rsidR="00455250" w:rsidRPr="005A0124" w:rsidRDefault="0045525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16)</w:t>
      </w:r>
    </w:p>
    <w:p w:rsidR="00455250" w:rsidRPr="005A0124" w:rsidRDefault="0045525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Также блоки </w:t>
      </w:r>
      <w:proofErr w:type="spellStart"/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Дьенеша</w:t>
      </w:r>
      <w:proofErr w:type="spellEnd"/>
      <w:r w:rsidRPr="005A01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можно использовать в сюжетно – ролевых играх.</w:t>
      </w:r>
    </w:p>
    <w:p w:rsidR="00ED3077" w:rsidRPr="005A0124" w:rsidRDefault="00E54C01" w:rsidP="005A0124">
      <w:pPr>
        <w:pStyle w:val="a3"/>
        <w:spacing w:before="0" w:beforeAutospacing="0" w:after="0" w:afterAutospacing="0"/>
        <w:jc w:val="both"/>
        <w:rPr>
          <w:noProof/>
          <w:color w:val="697275"/>
          <w:sz w:val="28"/>
          <w:szCs w:val="28"/>
        </w:rPr>
      </w:pPr>
      <w:r w:rsidRPr="005A0124">
        <w:rPr>
          <w:color w:val="000000"/>
          <w:sz w:val="28"/>
          <w:szCs w:val="28"/>
          <w:shd w:val="clear" w:color="auto" w:fill="FFFFFF"/>
        </w:rPr>
        <w:t>СРИ «Магазин»-</w:t>
      </w:r>
      <w:r w:rsidRPr="005A01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в игре дети используют предметы-заместители: деньги обозначаются блоками, цены на товарах обозначаются кодовыми карточками; СРИ «Автобус, поезд» — билеты и места;</w:t>
      </w:r>
    </w:p>
    <w:p w:rsidR="00ED3077" w:rsidRPr="005A0124" w:rsidRDefault="00ED3077" w:rsidP="005A012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A0124">
        <w:rPr>
          <w:noProof/>
          <w:sz w:val="28"/>
          <w:szCs w:val="28"/>
        </w:rPr>
        <w:t xml:space="preserve">В ролевой игре </w:t>
      </w:r>
      <w:r w:rsidR="00260D2F" w:rsidRPr="005A0124">
        <w:rPr>
          <w:noProof/>
          <w:sz w:val="28"/>
          <w:szCs w:val="28"/>
        </w:rPr>
        <w:t>«День рождения» блоки будут замещать подарки , игровые действия воспроизводимые – преподнесение подарка, дополнительный материал – игрушка именинник.</w:t>
      </w:r>
    </w:p>
    <w:p w:rsidR="00E54C01" w:rsidRPr="005A0124" w:rsidRDefault="00260D2F" w:rsidP="005A0124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A0124">
        <w:rPr>
          <w:noProof/>
          <w:sz w:val="28"/>
          <w:szCs w:val="28"/>
        </w:rPr>
        <w:t>В ролевой игре «Рыбалка» блоки будут замещать рыбок, игровые действия воспроизводимые – лов рыбы, дополнительный материал – ведёрки для рыбы.</w:t>
      </w:r>
    </w:p>
    <w:p w:rsidR="00455250" w:rsidRPr="005A0124" w:rsidRDefault="00E54C01" w:rsidP="005A01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124">
        <w:rPr>
          <w:color w:val="000000"/>
          <w:sz w:val="28"/>
          <w:szCs w:val="28"/>
        </w:rPr>
        <w:t>III. Заключение.</w:t>
      </w:r>
    </w:p>
    <w:p w:rsidR="005A0124" w:rsidRDefault="005A0124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55250" w:rsidRPr="005A0124" w:rsidRDefault="0045525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17)</w:t>
      </w:r>
    </w:p>
    <w:p w:rsidR="00E54C01" w:rsidRPr="005A0124" w:rsidRDefault="00E54C01" w:rsidP="005A01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124">
        <w:rPr>
          <w:color w:val="000000"/>
          <w:sz w:val="28"/>
          <w:szCs w:val="28"/>
        </w:rPr>
        <w:t xml:space="preserve">Уважаемые родители, сегодня </w:t>
      </w:r>
      <w:r w:rsidR="00512463" w:rsidRPr="005A0124">
        <w:rPr>
          <w:color w:val="000000"/>
          <w:sz w:val="28"/>
          <w:szCs w:val="28"/>
          <w:bdr w:val="none" w:sz="0" w:space="0" w:color="auto" w:frame="1"/>
        </w:rPr>
        <w:t>мы с вами разобрали несколько игр для детей младшей группы</w:t>
      </w:r>
      <w:r w:rsidRPr="005A0124">
        <w:rPr>
          <w:color w:val="000000"/>
          <w:sz w:val="28"/>
          <w:szCs w:val="28"/>
        </w:rPr>
        <w:t xml:space="preserve">. Существует большое разнообразие альбомов, пособий по занятиям с логическими блоками </w:t>
      </w:r>
      <w:proofErr w:type="spellStart"/>
      <w:r w:rsidRPr="005A0124">
        <w:rPr>
          <w:color w:val="000000"/>
          <w:sz w:val="28"/>
          <w:szCs w:val="28"/>
        </w:rPr>
        <w:t>Дьенеша</w:t>
      </w:r>
      <w:proofErr w:type="spellEnd"/>
      <w:r w:rsidRPr="005A0124">
        <w:rPr>
          <w:color w:val="000000"/>
          <w:sz w:val="28"/>
          <w:szCs w:val="28"/>
        </w:rPr>
        <w:t>, в которых предлагаются готовые сценарии игр. Их можно приобрести, изготовить самостоятельно или скачать. Но есть обязательное условие – взрослый должен играть с детьми, играть азартно, увлеченно. Тогда и только тогда игра станет радостью для детей и позволит решить поставленные дидактические задачи.</w:t>
      </w:r>
    </w:p>
    <w:p w:rsidR="005A0124" w:rsidRDefault="005A0124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55250" w:rsidRPr="005A0124" w:rsidRDefault="00455250" w:rsidP="005A0124">
      <w:pPr>
        <w:shd w:val="clear" w:color="auto" w:fill="F6F6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0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(Слайд 18)</w:t>
      </w:r>
    </w:p>
    <w:p w:rsidR="00E54C01" w:rsidRPr="005A0124" w:rsidRDefault="00E54C01" w:rsidP="005A01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0124">
        <w:rPr>
          <w:color w:val="000000"/>
          <w:sz w:val="28"/>
          <w:szCs w:val="28"/>
        </w:rPr>
        <w:t>Большое спасибо, что вы нашли время. Я надеюсь, что полученные сегодня знания, пригодятся вам в дальнейшем общении с вашими детьми.</w:t>
      </w:r>
    </w:p>
    <w:p w:rsidR="00E54C01" w:rsidRPr="005A0124" w:rsidRDefault="00E54C01" w:rsidP="005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27" w:rsidRPr="005A0124" w:rsidRDefault="006B5927" w:rsidP="005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927" w:rsidRPr="005A0124" w:rsidRDefault="006B5927" w:rsidP="005A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5927" w:rsidRPr="005A0124" w:rsidSect="005F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505"/>
    <w:multiLevelType w:val="multilevel"/>
    <w:tmpl w:val="B5FE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22EF0"/>
    <w:multiLevelType w:val="multilevel"/>
    <w:tmpl w:val="B9C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6981"/>
    <w:rsid w:val="0002032F"/>
    <w:rsid w:val="00066CEC"/>
    <w:rsid w:val="00145137"/>
    <w:rsid w:val="0015311D"/>
    <w:rsid w:val="001D1B48"/>
    <w:rsid w:val="00260D2F"/>
    <w:rsid w:val="00302535"/>
    <w:rsid w:val="0036637B"/>
    <w:rsid w:val="00372408"/>
    <w:rsid w:val="00404AD5"/>
    <w:rsid w:val="004231FC"/>
    <w:rsid w:val="00426FF0"/>
    <w:rsid w:val="00455250"/>
    <w:rsid w:val="004B2C27"/>
    <w:rsid w:val="00512463"/>
    <w:rsid w:val="005775DC"/>
    <w:rsid w:val="00592C6A"/>
    <w:rsid w:val="005A0124"/>
    <w:rsid w:val="005C625E"/>
    <w:rsid w:val="005F5E82"/>
    <w:rsid w:val="006B5927"/>
    <w:rsid w:val="006F609F"/>
    <w:rsid w:val="00752E23"/>
    <w:rsid w:val="00822BAD"/>
    <w:rsid w:val="00857AF7"/>
    <w:rsid w:val="008C0185"/>
    <w:rsid w:val="00973E90"/>
    <w:rsid w:val="00A34FC2"/>
    <w:rsid w:val="00A4474E"/>
    <w:rsid w:val="00A61589"/>
    <w:rsid w:val="00B255E3"/>
    <w:rsid w:val="00B36B80"/>
    <w:rsid w:val="00B640ED"/>
    <w:rsid w:val="00B6755C"/>
    <w:rsid w:val="00B812AC"/>
    <w:rsid w:val="00B82ADB"/>
    <w:rsid w:val="00B842CC"/>
    <w:rsid w:val="00BC1047"/>
    <w:rsid w:val="00C043B2"/>
    <w:rsid w:val="00C33FCE"/>
    <w:rsid w:val="00C52018"/>
    <w:rsid w:val="00C87BAA"/>
    <w:rsid w:val="00D56F8A"/>
    <w:rsid w:val="00E01FC4"/>
    <w:rsid w:val="00E54C01"/>
    <w:rsid w:val="00E57F47"/>
    <w:rsid w:val="00ED3077"/>
    <w:rsid w:val="00EF6981"/>
    <w:rsid w:val="00F8058D"/>
    <w:rsid w:val="00FA5DAB"/>
    <w:rsid w:val="00FE228F"/>
    <w:rsid w:val="00FE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2"/>
  </w:style>
  <w:style w:type="paragraph" w:styleId="2">
    <w:name w:val="heading 2"/>
    <w:basedOn w:val="a"/>
    <w:link w:val="20"/>
    <w:uiPriority w:val="9"/>
    <w:qFormat/>
    <w:rsid w:val="006F6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E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60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B5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24</cp:revision>
  <cp:lastPrinted>2020-12-17T09:25:00Z</cp:lastPrinted>
  <dcterms:created xsi:type="dcterms:W3CDTF">2020-12-15T14:42:00Z</dcterms:created>
  <dcterms:modified xsi:type="dcterms:W3CDTF">2021-01-19T09:27:00Z</dcterms:modified>
</cp:coreProperties>
</file>