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BA" w:rsidRPr="002628B0" w:rsidRDefault="002628B0" w:rsidP="00262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8B0">
        <w:rPr>
          <w:rFonts w:ascii="Times New Roman" w:hAnsi="Times New Roman" w:cs="Times New Roman"/>
          <w:b/>
          <w:sz w:val="28"/>
          <w:szCs w:val="28"/>
        </w:rPr>
        <w:t>Консультация для родителей 1 младшей группы</w:t>
      </w:r>
    </w:p>
    <w:p w:rsidR="002628B0" w:rsidRDefault="002628B0" w:rsidP="002628B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Упражнения для развития речевого дыхания. </w:t>
      </w:r>
    </w:p>
    <w:p w:rsidR="002628B0" w:rsidRDefault="002628B0" w:rsidP="002628B0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1.</w:t>
      </w:r>
      <w:r w:rsidRPr="002628B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Нормы речевого развития детей 2-3лет</w:t>
      </w:r>
    </w:p>
    <w:p w:rsidR="002628B0" w:rsidRDefault="002628B0" w:rsidP="002628B0">
      <w:pPr>
        <w:shd w:val="clear" w:color="auto" w:fill="FFFFFF"/>
        <w:spacing w:after="0" w:line="288" w:lineRule="atLeast"/>
        <w:ind w:firstLine="708"/>
        <w:jc w:val="both"/>
        <w:outlineLvl w:val="0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508A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Дети в возрасте 2—3 лет развиваются довольно быстро во всех сферах. Это относится и к речи. Она меняется буквально каждый месяц: ребенок начинает говорить цельными конструкциями, разучивает новые слова, все четче выговаривает звуки. На этом этапе родителям важно контролировать соответствие речи ребенка возрастной норме и в случае проблем решать их самостоятельно или обратиться к специалисту.</w:t>
      </w:r>
    </w:p>
    <w:p w:rsidR="002628B0" w:rsidRDefault="002628B0" w:rsidP="002628B0">
      <w:pPr>
        <w:shd w:val="clear" w:color="auto" w:fill="FFFFFF"/>
        <w:spacing w:after="0" w:line="288" w:lineRule="atLeast"/>
        <w:jc w:val="both"/>
        <w:outlineLvl w:val="0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508A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К 2—3 годам уже формируется основная речевая база, поэтому с самого рождения и до 3 лет нужно уделять особое внимание развитию речи малыша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.</w:t>
      </w:r>
    </w:p>
    <w:p w:rsidR="002628B0" w:rsidRPr="008508AD" w:rsidRDefault="002628B0" w:rsidP="002628B0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ind w:left="0" w:firstLine="0"/>
        <w:jc w:val="both"/>
        <w:outlineLvl w:val="0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508A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Словарный запас 2-летнего ребенка составляет примерно 200—300 слов, а уже через полгода число слов достигает 1000—1200. Больше половины — это существительные, на втором месте — глаголы. </w:t>
      </w:r>
    </w:p>
    <w:p w:rsidR="002628B0" w:rsidRPr="008508AD" w:rsidRDefault="002628B0" w:rsidP="002628B0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ind w:left="0" w:firstLine="0"/>
        <w:jc w:val="both"/>
        <w:outlineLvl w:val="0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508A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К трем годам начинается активное употребление прилагательных, местоимений, наречий, предлогов и союзов. Ребенок способен конструировать простые предложения из 2—3 слов, объяснять, что ему нужно, общаться со сверстниками. В основном это повествовательные или восклицательные предложения. В качестве вопросов используются отдельные слова: где, как, почему.</w:t>
      </w:r>
    </w:p>
    <w:p w:rsidR="002628B0" w:rsidRPr="008508AD" w:rsidRDefault="002628B0" w:rsidP="002628B0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ind w:left="0" w:firstLine="0"/>
        <w:jc w:val="both"/>
        <w:outlineLvl w:val="0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508A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proofErr w:type="gramStart"/>
      <w:r w:rsidRPr="008508A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Малыш называет размер предмета (большой — маленький), цвет, вкус (сладкий — соленый — кислый), форму (круг — квадрат), качество (плохой — хороший). </w:t>
      </w:r>
      <w:proofErr w:type="gramEnd"/>
    </w:p>
    <w:p w:rsidR="002628B0" w:rsidRDefault="002628B0" w:rsidP="002628B0">
      <w:pPr>
        <w:pStyle w:val="a3"/>
        <w:numPr>
          <w:ilvl w:val="0"/>
          <w:numId w:val="1"/>
        </w:numPr>
        <w:shd w:val="clear" w:color="auto" w:fill="FFFFFF"/>
        <w:spacing w:before="150" w:after="450" w:line="288" w:lineRule="atLeast"/>
        <w:ind w:left="0" w:firstLine="0"/>
        <w:jc w:val="both"/>
        <w:outlineLvl w:val="0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508A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В речи появляются обобщающие слова. Например, апельсин, яблоко, груша — это фрукты, туфли, тапочки, сапоги — обувь. </w:t>
      </w:r>
    </w:p>
    <w:p w:rsidR="002628B0" w:rsidRPr="008508AD" w:rsidRDefault="002628B0" w:rsidP="002628B0">
      <w:pPr>
        <w:pStyle w:val="a3"/>
        <w:numPr>
          <w:ilvl w:val="0"/>
          <w:numId w:val="1"/>
        </w:numPr>
        <w:shd w:val="clear" w:color="auto" w:fill="FFFFFF"/>
        <w:spacing w:before="150" w:after="450" w:line="288" w:lineRule="atLeast"/>
        <w:ind w:left="0" w:firstLine="0"/>
        <w:jc w:val="both"/>
        <w:outlineLvl w:val="0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508A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Из речи исчезают облегченные слова типа «</w:t>
      </w:r>
      <w:proofErr w:type="spellStart"/>
      <w:r w:rsidRPr="008508A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би-би</w:t>
      </w:r>
      <w:proofErr w:type="spellEnd"/>
      <w:r w:rsidRPr="008508A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», «</w:t>
      </w:r>
      <w:proofErr w:type="gramStart"/>
      <w:r w:rsidRPr="008508A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ту-ту</w:t>
      </w:r>
      <w:proofErr w:type="gramEnd"/>
      <w:r w:rsidRPr="008508A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». </w:t>
      </w:r>
    </w:p>
    <w:p w:rsidR="002628B0" w:rsidRPr="008508AD" w:rsidRDefault="002628B0" w:rsidP="002628B0">
      <w:pPr>
        <w:pStyle w:val="a3"/>
        <w:numPr>
          <w:ilvl w:val="0"/>
          <w:numId w:val="1"/>
        </w:numPr>
        <w:shd w:val="clear" w:color="auto" w:fill="FFFFFF"/>
        <w:spacing w:before="150" w:after="450" w:line="288" w:lineRule="atLeast"/>
        <w:ind w:left="0" w:firstLine="0"/>
        <w:jc w:val="both"/>
        <w:outlineLvl w:val="0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508A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Малыш понимает обращение к нему взрослого.</w:t>
      </w:r>
    </w:p>
    <w:p w:rsidR="002628B0" w:rsidRPr="008508AD" w:rsidRDefault="002628B0" w:rsidP="002628B0">
      <w:pPr>
        <w:pStyle w:val="a3"/>
        <w:numPr>
          <w:ilvl w:val="0"/>
          <w:numId w:val="1"/>
        </w:numPr>
        <w:shd w:val="clear" w:color="auto" w:fill="FFFFFF"/>
        <w:spacing w:before="150" w:after="450" w:line="288" w:lineRule="atLeast"/>
        <w:ind w:left="0" w:firstLine="0"/>
        <w:jc w:val="both"/>
        <w:outlineLvl w:val="0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508A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Возможны неправильные употребления склонений, чисел и родов. К трем годам их использование должно соответствовать языковой норме. </w:t>
      </w:r>
    </w:p>
    <w:p w:rsidR="002628B0" w:rsidRPr="008508AD" w:rsidRDefault="002628B0" w:rsidP="002628B0">
      <w:pPr>
        <w:pStyle w:val="a3"/>
        <w:numPr>
          <w:ilvl w:val="0"/>
          <w:numId w:val="1"/>
        </w:numPr>
        <w:shd w:val="clear" w:color="auto" w:fill="FFFFFF"/>
        <w:spacing w:before="150" w:after="450" w:line="288" w:lineRule="atLeast"/>
        <w:ind w:left="0" w:firstLine="0"/>
        <w:jc w:val="both"/>
        <w:outlineLvl w:val="0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508A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Дети в этом возрасте любят изобретать собственные слова. Возможны замены букв, слоги в длинных словах меняются местами или сокращаются. Например, лопатка — </w:t>
      </w:r>
      <w:proofErr w:type="spellStart"/>
      <w:r w:rsidRPr="008508A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копатка</w:t>
      </w:r>
      <w:proofErr w:type="spellEnd"/>
      <w:r w:rsidRPr="008508A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, вазелин — </w:t>
      </w:r>
      <w:proofErr w:type="spellStart"/>
      <w:r w:rsidRPr="008508A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мазелин</w:t>
      </w:r>
      <w:proofErr w:type="spellEnd"/>
      <w:r w:rsidRPr="008508A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и т.д. </w:t>
      </w:r>
    </w:p>
    <w:p w:rsidR="002628B0" w:rsidRDefault="002628B0" w:rsidP="002628B0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ind w:left="0" w:firstLine="0"/>
        <w:jc w:val="both"/>
        <w:outlineLvl w:val="0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8508A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Двухлетние дети испытывают трудности в произношении шипящих, заменяя их свистящими звуками. Твердые звуки часто подменяются </w:t>
      </w:r>
      <w:proofErr w:type="gramStart"/>
      <w:r w:rsidRPr="008508A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мягкими</w:t>
      </w:r>
      <w:proofErr w:type="gramEnd"/>
      <w:r w:rsidRPr="008508A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, и это нормально. Некоторые дети к трем годам уже произносят большинство звуков, даже самые сложные — </w:t>
      </w:r>
      <w:proofErr w:type="gramStart"/>
      <w:r w:rsidRPr="008508A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л</w:t>
      </w:r>
      <w:proofErr w:type="gramEnd"/>
      <w:r w:rsidRPr="008508A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, р.</w:t>
      </w:r>
    </w:p>
    <w:p w:rsidR="002628B0" w:rsidRPr="002628B0" w:rsidRDefault="002628B0" w:rsidP="00262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8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Источником образования звуков речи является воздушная струя, выходящая из легких через гортань, глотку, полость рта или носа наружу. Правильное </w:t>
      </w:r>
      <w:r w:rsidRPr="002628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речевое дыхание</w:t>
      </w:r>
      <w:r w:rsidRPr="002628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</w:t>
      </w:r>
    </w:p>
    <w:p w:rsidR="002628B0" w:rsidRDefault="002628B0" w:rsidP="002628B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628B0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lastRenderedPageBreak/>
        <w:t>2.</w:t>
      </w:r>
      <w:r w:rsidRPr="002628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 и </w:t>
      </w:r>
      <w:r w:rsidRPr="002C6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 для развития</w:t>
      </w: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плавного ротового выдоха</w:t>
      </w: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Катись, карандаш!</w:t>
      </w:r>
    </w:p>
    <w:p w:rsidR="002628B0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C69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длительного плавного выдоха; активизация губных мышц.</w:t>
      </w: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карандаши с гладкой или ребристой поверхностью.</w:t>
      </w: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сидит за столом. На столе на расстоянии положите карандаш. Сначала взрослый показывает, как с силой дуть на карандаш, чтобы он укатился на противоположный конец стола. Затем предлагает ребенку подуть на карандаш.</w:t>
      </w:r>
    </w:p>
    <w:p w:rsidR="002628B0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Организуя игру в </w:t>
      </w:r>
      <w:r w:rsidRPr="002C69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можно устроить соревнование</w:t>
      </w: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двое детей сидят за столом, перед ними лежат карандаши. Дуть на карандаш можно только один раз. Побеждает тот, чей карандаш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дальше укатится.</w:t>
      </w:r>
    </w:p>
    <w:p w:rsidR="002628B0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28B0" w:rsidRDefault="002628B0" w:rsidP="002628B0">
      <w:pPr>
        <w:pStyle w:val="a3"/>
        <w:shd w:val="clear" w:color="auto" w:fill="FFFFFF"/>
        <w:spacing w:after="0" w:line="288" w:lineRule="atLeast"/>
        <w:ind w:left="0"/>
        <w:jc w:val="center"/>
        <w:outlineLvl w:val="0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DD104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728D5D21" wp14:editId="343AAE87">
            <wp:extent cx="3095625" cy="2089547"/>
            <wp:effectExtent l="0" t="0" r="0" b="6350"/>
            <wp:docPr id="3076" name="Picture 4" descr="C:\Users\1\Desktop\собрание 1 мл гр\IMG-2020121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Users\1\Desktop\собрание 1 мл гр\IMG-20201216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07" cy="209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628B0" w:rsidRDefault="002628B0" w:rsidP="002628B0">
      <w:pPr>
        <w:pStyle w:val="a3"/>
        <w:shd w:val="clear" w:color="auto" w:fill="FFFFFF"/>
        <w:spacing w:after="0" w:line="288" w:lineRule="atLeast"/>
        <w:ind w:left="0"/>
        <w:jc w:val="center"/>
        <w:outlineLvl w:val="0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</w:p>
    <w:p w:rsidR="002628B0" w:rsidRDefault="002628B0" w:rsidP="002628B0">
      <w:pPr>
        <w:pStyle w:val="a3"/>
        <w:shd w:val="clear" w:color="auto" w:fill="FFFFFF"/>
        <w:spacing w:after="0" w:line="288" w:lineRule="atLeast"/>
        <w:ind w:left="0"/>
        <w:jc w:val="center"/>
        <w:outlineLvl w:val="0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Воздушный шарик</w:t>
      </w: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C69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сильного плавного ротового выдоха; активизация губных мышц.</w:t>
      </w: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обычный воздушный шар на ниточке; газовый воздушный шар.</w:t>
      </w: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Повесьте воздушный шар на уровне лица ребенка. Подуйте на шар так, чтобы он высоко взлетел, затем предложите подуть ребенку.</w:t>
      </w: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Возможен более сложный вариант игры. Подбросьте воздушный шарик вверх. Предложите ребенку подуть на шарик несколько раз так, чтобы он подольше не опускался на пол.</w:t>
      </w: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 дуть на шарик, чтобы он не упал вниз. Вот так! Сильнее!</w:t>
      </w: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поиграть с воздушным шаром, наполненным газом. В этом случае шар привязывается к стульчику или чему-нибудь на полу </w:t>
      </w:r>
      <w:r w:rsidRPr="00DF58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(желательно, чтобы ниточка оставалась длинной)</w:t>
      </w: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шар нужно дуть так, чтобы он улетел как можно дальше вперед.</w:t>
      </w:r>
    </w:p>
    <w:p w:rsidR="002628B0" w:rsidRPr="00DF5811" w:rsidRDefault="002628B0" w:rsidP="00262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104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5EE31E0D" wp14:editId="4A04C765">
            <wp:extent cx="3000375" cy="2258198"/>
            <wp:effectExtent l="0" t="0" r="0" b="8890"/>
            <wp:docPr id="6147" name="Picture 3" descr="C:\Users\1\Desktop\собрание 1 мл гр\IMG-2020121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1\Desktop\собрание 1 мл гр\IMG-20201216-WA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9" r="8879"/>
                    <a:stretch/>
                  </pic:blipFill>
                  <pic:spPr bwMode="auto">
                    <a:xfrm>
                      <a:off x="0" y="0"/>
                      <a:ext cx="3004906" cy="22616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DD104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4624309" wp14:editId="38B285D7">
            <wp:extent cx="2166552" cy="2190750"/>
            <wp:effectExtent l="0" t="0" r="5715" b="0"/>
            <wp:docPr id="6146" name="Picture 2" descr="C:\Users\1\Desktop\собрание 1 мл гр\IMG-20201216-WA0005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1\Desktop\собрание 1 мл гр\IMG-20201216-WA0005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3" t="3601" r="10227"/>
                    <a:stretch/>
                  </pic:blipFill>
                  <pic:spPr bwMode="auto">
                    <a:xfrm>
                      <a:off x="0" y="0"/>
                      <a:ext cx="2164903" cy="21890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628B0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Лети, бабочка!</w:t>
      </w: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C69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длительного непрерывного ротового выдоха; активизация губных мышц.</w:t>
      </w: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бумажные бабочки.</w:t>
      </w: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 началом занятия к каждой бабочке привяжите нитку длиной 20-40 см, нитки прикрепите к шнуру на некотором расстоянии друг от друга. Шнур натяните так, чтобы бабочки висели на уровне лица стоящего ребенка.</w:t>
      </w: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показывает ребенку бабочек и предлагает поиграть с ними.</w:t>
      </w: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Смотри, какие красивые разноцветные бабочки! Посмотрим, умеют ли они летать.</w:t>
      </w: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дует на бабочек.</w:t>
      </w: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Смотри, полетели! Как живые! Теперь ты попробуй подуть. Какая бабочка улетит дальше?</w:t>
      </w: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встает возле бабочек и дует на них. Необходимо следить, чтобы ребенок стоял прямо, при выдохе не поднимал плечи, дул на одном выдохе, не добирая воздух, не надувал щеки, а губы слегка выдвигал вперед.</w:t>
      </w:r>
    </w:p>
    <w:p w:rsidR="002628B0" w:rsidRPr="00DF5811" w:rsidRDefault="002628B0" w:rsidP="00262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104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3C54D37" wp14:editId="33301517">
            <wp:extent cx="3276600" cy="2984719"/>
            <wp:effectExtent l="0" t="0" r="0" b="6350"/>
            <wp:docPr id="7170" name="Picture 2" descr="C:\Users\1\Desktop\собрание 1 мл гр\IMG-20201216-WA000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1\Desktop\собрание 1 мл гр\IMG-20201216-WA0002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48"/>
                    <a:stretch/>
                  </pic:blipFill>
                  <pic:spPr bwMode="auto">
                    <a:xfrm>
                      <a:off x="0" y="0"/>
                      <a:ext cx="3280533" cy="29883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628B0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Плыви, кораблик!</w:t>
      </w: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51E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сильного плавного направленного выдоха; активизация губных мышц.</w:t>
      </w: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бумажные или пластмассовые кораблики; таз с водой.</w:t>
      </w: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невысокий стол поставьте таз с водой, в котором плавает бумажный кораблик. Поначалу лучше использовать пластмассовый кораблик, так как бумажные кораблики быстро размокают и тонут. Взрослый дует на кораблик, затем предлагает подуть ребенку.</w:t>
      </w: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Представь, что это море. Давай пустим в плавание кораблик. Смотри, какой сильный ветер! Как быстро поплыл наш корабль. А теперь ты попробуй. Молодец!</w:t>
      </w: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 можно усложнить, предложив ребенку покататься на кораблике из одного города в другой, обозначив города значками на краях таза. В этом случае струя воздуха во время ротового выдоха должна быть не только сильной, но и направленной.</w:t>
      </w: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проводить игру в </w:t>
      </w:r>
      <w:r w:rsidRPr="00E51E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этом случае организуйте соревнование</w:t>
      </w: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чей кораблик быстрее приплывет к цели.</w:t>
      </w:r>
    </w:p>
    <w:p w:rsidR="002628B0" w:rsidRPr="00DF5811" w:rsidRDefault="002628B0" w:rsidP="00262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104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56A5F297" wp14:editId="37585F86">
            <wp:extent cx="2483631" cy="2705100"/>
            <wp:effectExtent l="0" t="0" r="0" b="0"/>
            <wp:docPr id="8195" name="Picture 3" descr="C:\Users\1\Desktop\собрание 1 мл гр\IMG-2020121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 descr="C:\Users\1\Desktop\собрание 1 мл гр\IMG-20201216-WA00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487" cy="27038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DD104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54557B42" wp14:editId="6E667C2C">
            <wp:extent cx="2028825" cy="2641299"/>
            <wp:effectExtent l="0" t="0" r="0" b="6985"/>
            <wp:docPr id="8194" name="Picture 2" descr="C:\Users\1\Desktop\собрание 1 мл гр\IMG-2020121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1\Desktop\собрание 1 мл гр\IMG-20201216-WA00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767" cy="26451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proofErr w:type="spellStart"/>
      <w:r w:rsidRPr="00DF581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Бульки</w:t>
      </w:r>
      <w:proofErr w:type="spellEnd"/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51E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сильного ротового выдоха; обучение умению дуть через трубочку; активизация губных мышц.</w:t>
      </w: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стакан с водой, коктейльные трубочки разного диаметра.</w:t>
      </w: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стакан, наполовину наполненный водой, опустите коктейльную трубочку и подуйте в нее - пузыри с громким бульканьем будут подниматься на поверхность. Затем дайте трубочку ребенку и предложите подуть.</w:t>
      </w: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Давай сделаем </w:t>
      </w:r>
      <w:proofErr w:type="gramStart"/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веселые</w:t>
      </w:r>
      <w:proofErr w:type="gramEnd"/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бульки</w:t>
      </w:r>
      <w:proofErr w:type="spellEnd"/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Возьми трубочку и подуй в стакан воды. Если дуть слабо - получаются маленькие </w:t>
      </w:r>
      <w:proofErr w:type="spellStart"/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бульки</w:t>
      </w:r>
      <w:proofErr w:type="spellEnd"/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если подуть сильно, то получается целая буря! Давай устроим бурю!</w:t>
      </w: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дети, которые привыкли пить сок из пакетиков через трубочку, не сразу понимают, что от них требуется, могут начать пить воду </w:t>
      </w:r>
      <w:r w:rsidRPr="00DF58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(поэтому на всякий случай лучше использовать очищенную питьевую воду)</w:t>
      </w: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этом случае </w:t>
      </w: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сначала предложите подуть через трубочку на кусочек ватки на столе или на ладошку, чтобы почувствовать выходящий из трубочки воздух.</w:t>
      </w:r>
    </w:p>
    <w:p w:rsidR="002628B0" w:rsidRPr="00DF5811" w:rsidRDefault="002628B0" w:rsidP="00262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104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CB6A515" wp14:editId="35E815A2">
            <wp:extent cx="2733675" cy="2033588"/>
            <wp:effectExtent l="0" t="0" r="0" b="5080"/>
            <wp:docPr id="9219" name="Picture 3" descr="C:\Users\1\Desktop\собрание 1 мл гр\IMG-2020121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C:\Users\1\Desktop\собрание 1 мл гр\IMG-20201216-WA00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02" cy="20359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DD104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392BD32" wp14:editId="4F70FCBB">
            <wp:extent cx="2616111" cy="1962150"/>
            <wp:effectExtent l="0" t="0" r="0" b="0"/>
            <wp:docPr id="9218" name="Picture 2" descr="C:\Users\1\Desktop\собрание 1 мл гр\IMG-20201216-WA001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1\Desktop\собрание 1 мл гр\IMG-20201216-WA0011.jpg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528" cy="19699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Расти, пена!</w:t>
      </w: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B05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сильного ротового выдоха; активизация губных мышц.</w:t>
      </w: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стакан с водой, коктейльные трубочки разного диаметра, жидкость для мытья посуды.</w:t>
      </w: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Эту игру можно предложить ребенку после того, как он научится хорошо дуть через трубочку в стакан с водой </w:t>
      </w:r>
      <w:r w:rsidRPr="00DF58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пьет воду, не перегибает трубочку)</w:t>
      </w: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Добавьте в воду немного жидкости для мытья посуды, затем возьмите трубочку и подуйте в воду - с громким бульканьем на глазах у ребенка вырастет облако переливающихся пузырей. Затем предложите подуть ребенку. Когда пены станет много, можно подуть на нее.</w:t>
      </w: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я устрою фокус-покус! Беру жидкость для посуды и капаю в воду. Теперь помешаю - ары-бары-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тарабары</w:t>
      </w:r>
      <w:proofErr w:type="spellEnd"/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Беру трубочку и дую. Смотри, что получилось! Это пена из маленьких и больших пузырьков! Теперь ты попробуй подуть.</w:t>
      </w:r>
    </w:p>
    <w:p w:rsidR="002628B0" w:rsidRPr="00DF5811" w:rsidRDefault="002628B0" w:rsidP="002628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того, как дети на индивидуальных занятиях научатся правильно действовать - дуть в трубочки, не проливать воду и т. п., можно проводить такое занятие в </w:t>
      </w:r>
      <w:r w:rsidRPr="007B05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DF5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28B0" w:rsidRDefault="002628B0" w:rsidP="00262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2628B0" w:rsidRDefault="002628B0" w:rsidP="00262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2628B0" w:rsidRDefault="002628B0" w:rsidP="00262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 w:rsidRPr="00DD104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C9C7C68" wp14:editId="5A5D7FE4">
            <wp:extent cx="2552700" cy="1914525"/>
            <wp:effectExtent l="0" t="0" r="0" b="9525"/>
            <wp:docPr id="10243" name="Picture 3" descr="C:\Users\1\Desktop\собрание 1 мл гр\IMG-2020121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 descr="C:\Users\1\Desktop\собрание 1 мл гр\IMG-20201216-WA00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37" cy="19165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DD104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353E96B" wp14:editId="652E6EFB">
            <wp:extent cx="2542885" cy="1990725"/>
            <wp:effectExtent l="0" t="0" r="0" b="0"/>
            <wp:docPr id="10242" name="Picture 2" descr="C:\Users\1\Desktop\собрание 1 мл гр\IMG-20201216-WA0027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:\Users\1\Desktop\собрание 1 мл гр\IMG-20201216-WA0027.jpg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240" cy="19988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628B0" w:rsidRPr="002628B0" w:rsidRDefault="002628B0" w:rsidP="00262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628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Порисуем!</w:t>
      </w:r>
    </w:p>
    <w:p w:rsidR="002628B0" w:rsidRDefault="002628B0" w:rsidP="002628B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960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396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сильного ротового выдоха;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воображения, </w:t>
      </w:r>
      <w:r w:rsidRPr="00396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активизация губных мышц.</w:t>
      </w:r>
    </w:p>
    <w:p w:rsidR="002628B0" w:rsidRDefault="002628B0" w:rsidP="002628B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96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листки бумаги, трубочка краски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28B0" w:rsidRDefault="002628B0" w:rsidP="002628B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Ход игры</w:t>
      </w: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96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Капнуть краску на листок бумаги, а затем раздувать ее во все стороны.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96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можно рассмотреть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96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у нас получилось и на что это похоже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28B0" w:rsidRDefault="002628B0" w:rsidP="002628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0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9FB944" wp14:editId="2893288A">
            <wp:extent cx="3400425" cy="2401599"/>
            <wp:effectExtent l="0" t="0" r="0" b="0"/>
            <wp:docPr id="11266" name="Picture 2" descr="C:\Users\1\Desktop\собрание 1 мл гр\IMG-20201216-WA004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C:\Users\1\Desktop\собрание 1 мл гр\IMG-20201216-WA0042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88"/>
                    <a:stretch/>
                  </pic:blipFill>
                  <pic:spPr bwMode="auto">
                    <a:xfrm>
                      <a:off x="0" y="0"/>
                      <a:ext cx="3403759" cy="24039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628B0" w:rsidRDefault="002628B0" w:rsidP="002628B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0A6">
        <w:rPr>
          <w:rFonts w:ascii="Times New Roman" w:hAnsi="Times New Roman" w:cs="Times New Roman"/>
          <w:b/>
          <w:bCs/>
          <w:sz w:val="28"/>
          <w:szCs w:val="28"/>
        </w:rPr>
        <w:t>Сдуй снежок!</w:t>
      </w:r>
    </w:p>
    <w:p w:rsidR="002628B0" w:rsidRDefault="002628B0" w:rsidP="002628B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960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396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сильного ротового выдоха;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96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активизация губных мышц.</w:t>
      </w:r>
    </w:p>
    <w:p w:rsidR="002628B0" w:rsidRPr="003960A6" w:rsidRDefault="002628B0" w:rsidP="002628B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96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Нарисованное дерево кусочки салфеток или вата или легкие снежинки, трубочка.</w:t>
      </w:r>
    </w:p>
    <w:p w:rsidR="002628B0" w:rsidRDefault="002628B0" w:rsidP="002628B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DF5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96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разложить снежок на дерево. Посмотрите сколько снега на дерево, давайте его сдуем. Первый вариант просто сдувать. Второй вариант сдувать через трубочку.</w:t>
      </w:r>
    </w:p>
    <w:p w:rsidR="002628B0" w:rsidRDefault="002628B0" w:rsidP="002628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0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8710DF" wp14:editId="489F1394">
            <wp:extent cx="2438400" cy="3251200"/>
            <wp:effectExtent l="0" t="0" r="0" b="6350"/>
            <wp:docPr id="12290" name="Picture 2" descr="C:\Users\1\Desktop\собрание 1 мл гр\IMG-20201216-WA0028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C:\Users\1\Desktop\собрание 1 мл гр\IMG-20201216-WA0028.jpg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92" cy="32554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3960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BEE311" wp14:editId="4B19D5E5">
            <wp:extent cx="2543175" cy="3177526"/>
            <wp:effectExtent l="0" t="0" r="0" b="4445"/>
            <wp:docPr id="12291" name="Picture 3" descr="C:\Users\1\Desktop\собрание 1 мл гр\IMG-20201216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 descr="C:\Users\1\Desktop\собрание 1 мл гр\IMG-20201216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1" r="18268"/>
                    <a:stretch/>
                  </pic:blipFill>
                  <pic:spPr bwMode="auto">
                    <a:xfrm>
                      <a:off x="0" y="0"/>
                      <a:ext cx="2549394" cy="31852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628B0" w:rsidRDefault="002628B0" w:rsidP="002628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успехов.</w:t>
      </w:r>
    </w:p>
    <w:p w:rsidR="002628B0" w:rsidRDefault="002628B0" w:rsidP="002628B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628B0" w:rsidRDefault="002628B0" w:rsidP="002628B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628B0" w:rsidRDefault="002628B0" w:rsidP="002628B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Материал подготовила учитель – логопед</w:t>
      </w:r>
    </w:p>
    <w:p w:rsidR="002628B0" w:rsidRDefault="002628B0" w:rsidP="002628B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МАДОУ АР детский сад «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Сибирячок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», корпус № 1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</w:p>
    <w:p w:rsidR="002628B0" w:rsidRPr="002628B0" w:rsidRDefault="002628B0" w:rsidP="002628B0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Сайдуганова Марина Павловна</w:t>
      </w:r>
    </w:p>
    <w:sectPr w:rsidR="002628B0" w:rsidRPr="002628B0" w:rsidSect="002628B0">
      <w:pgSz w:w="11906" w:h="16838"/>
      <w:pgMar w:top="1135" w:right="1133" w:bottom="1134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A6B"/>
    <w:multiLevelType w:val="hybridMultilevel"/>
    <w:tmpl w:val="CABAE6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66"/>
    <w:rsid w:val="00040542"/>
    <w:rsid w:val="002628B0"/>
    <w:rsid w:val="00776ED7"/>
    <w:rsid w:val="008A3B66"/>
    <w:rsid w:val="0093208B"/>
    <w:rsid w:val="00DC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8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8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1259</Words>
  <Characters>7179</Characters>
  <Application>Microsoft Office Word</Application>
  <DocSecurity>0</DocSecurity>
  <Lines>59</Lines>
  <Paragraphs>16</Paragraphs>
  <ScaleCrop>false</ScaleCrop>
  <Company>Hewlett-Packard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2020-12-21T08:48:00Z</dcterms:created>
  <dcterms:modified xsi:type="dcterms:W3CDTF">2020-12-21T08:57:00Z</dcterms:modified>
</cp:coreProperties>
</file>