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D3" w:rsidRDefault="00020364" w:rsidP="00020364">
      <w:pPr>
        <w:spacing w:before="90" w:after="30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Учимся играя</w:t>
      </w:r>
    </w:p>
    <w:p w:rsidR="00573CD8" w:rsidRDefault="00573CD8" w:rsidP="00020364">
      <w:pPr>
        <w:spacing w:before="90" w:after="30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группе раннего возраста «Солнышко» живут самые маленькие ребята в детском саду и они во вс</w:t>
      </w:r>
      <w:r w:rsidR="00CD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 делают  первые шаги. Некоторые ещё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умеют говорить, и мы родители и педагоги можем помочь научиться. </w:t>
      </w:r>
    </w:p>
    <w:p w:rsidR="00573CD8" w:rsidRPr="00045CE3" w:rsidRDefault="00573CD8" w:rsidP="00020364">
      <w:pPr>
        <w:spacing w:before="90" w:after="30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речи и артикуляции ребенка в возрасте от 1 года до 2 лет</w:t>
      </w:r>
    </w:p>
    <w:p w:rsidR="00CD7F72" w:rsidRDefault="00573CD8" w:rsidP="00020364">
      <w:pPr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учиться звукоподражанию.</w:t>
      </w:r>
      <w:r w:rsidR="0054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Повторять </w:t>
      </w:r>
      <w:r w:rsidR="00020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</w:t>
      </w:r>
      <w:r w:rsidR="0054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издают игрушки (молоток стучит тук-тук, юла гудит у-у-у)</w:t>
      </w:r>
      <w:r w:rsidRPr="0004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Учить, как говорят животные (ква-ква, бум-бум и т.п.) - если малыш еще плохо говорит. Если развитие речи в норме – продолжаем осваивать те звукоподражания, которые еще не освоили – тренируем речевой аппарат (учимся произносить сложные звуки в простых звукосочетаниях).</w:t>
      </w:r>
    </w:p>
    <w:p w:rsidR="00541BDB" w:rsidRDefault="00541BDB" w:rsidP="00573CD8">
      <w:pPr>
        <w:spacing w:before="90" w:after="3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6886" cy="3277971"/>
            <wp:effectExtent l="0" t="0" r="0" b="0"/>
            <wp:docPr id="2" name="Рисунок 2" descr="C:\Users\7\Desktop\статьи сентябрь\1\20200915_07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статьи сентябрь\1\20200915_074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294" cy="32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72" w:rsidRDefault="00CD7F72" w:rsidP="00020364">
      <w:pPr>
        <w:spacing w:before="90" w:after="3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CD8" w:rsidRPr="00045CE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Учимся дуть (выдуваем мыльные пузыри, задуваем свечки</w:t>
      </w:r>
      <w:r w:rsidR="0057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3CD8" w:rsidRPr="008219B2">
        <w:rPr>
          <w:rFonts w:ascii="Times New Roman" w:hAnsi="Times New Roman" w:cs="Times New Roman"/>
          <w:sz w:val="28"/>
          <w:szCs w:val="28"/>
        </w:rPr>
        <w:t xml:space="preserve">сдуваем ватные шарики и т.п.) – навык индивидуальный – у многих он </w:t>
      </w:r>
      <w:r>
        <w:rPr>
          <w:rFonts w:ascii="Times New Roman" w:hAnsi="Times New Roman" w:cs="Times New Roman"/>
          <w:sz w:val="28"/>
          <w:szCs w:val="28"/>
        </w:rPr>
        <w:t>развивается уже после двух лет.</w:t>
      </w:r>
    </w:p>
    <w:p w:rsidR="00CD7F72" w:rsidRDefault="00573CD8" w:rsidP="00020364">
      <w:pPr>
        <w:spacing w:before="90" w:after="3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sz w:val="28"/>
          <w:szCs w:val="28"/>
        </w:rPr>
        <w:lastRenderedPageBreak/>
        <w:t xml:space="preserve">3. Выполнять </w:t>
      </w:r>
      <w:hyperlink r:id="rId5" w:tgtFrame="_blank" w:history="1">
        <w:r w:rsidRPr="008219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пальчиковую гимнастику</w:t>
        </w:r>
      </w:hyperlink>
      <w:r w:rsidRPr="008219B2">
        <w:rPr>
          <w:rFonts w:ascii="Times New Roman" w:hAnsi="Times New Roman" w:cs="Times New Roman"/>
          <w:sz w:val="28"/>
          <w:szCs w:val="28"/>
        </w:rPr>
        <w:t>, развивать моторику.</w:t>
      </w:r>
      <w:r w:rsidRPr="008219B2">
        <w:rPr>
          <w:rFonts w:ascii="Times New Roman" w:hAnsi="Times New Roman" w:cs="Times New Roman"/>
          <w:sz w:val="28"/>
          <w:szCs w:val="28"/>
        </w:rPr>
        <w:br/>
        <w:t>«Мама-радио» - стараемся много говорить с ребенком, сопровождать обсуждением большинство действий и дел (давай одевать шапочку, штанишки, сейчас будем кушать, смотри, какой цветочек и т.п.). Стараемся говорить с ребенком медленно и четко (чем медленнее и четче в обычной жизни говорит мама, тем легче, быстрей и правиль</w:t>
      </w:r>
      <w:r w:rsidR="00CD7F72">
        <w:rPr>
          <w:rFonts w:ascii="Times New Roman" w:hAnsi="Times New Roman" w:cs="Times New Roman"/>
          <w:sz w:val="28"/>
          <w:szCs w:val="28"/>
        </w:rPr>
        <w:t>ней начинает говорить ребенок).</w:t>
      </w:r>
    </w:p>
    <w:p w:rsidR="00CD7F72" w:rsidRDefault="00573CD8" w:rsidP="00573CD8">
      <w:pPr>
        <w:spacing w:before="90" w:after="3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sz w:val="28"/>
          <w:szCs w:val="28"/>
        </w:rPr>
        <w:t>4. Читат</w:t>
      </w:r>
      <w:r w:rsidR="00CD7F72">
        <w:rPr>
          <w:rFonts w:ascii="Times New Roman" w:hAnsi="Times New Roman" w:cs="Times New Roman"/>
          <w:sz w:val="28"/>
          <w:szCs w:val="28"/>
        </w:rPr>
        <w:t>ь книги, для малышей.</w:t>
      </w:r>
    </w:p>
    <w:p w:rsidR="00CD7F72" w:rsidRDefault="00573CD8" w:rsidP="00020364">
      <w:pPr>
        <w:spacing w:before="90" w:after="3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sz w:val="28"/>
          <w:szCs w:val="28"/>
        </w:rPr>
        <w:t xml:space="preserve">5. Если ребенок говорит достаточное количество слов – совместно рассказывать стихи (мама начинает – «наша Таня громко…» ребенок продолжает– </w:t>
      </w:r>
      <w:proofErr w:type="gramStart"/>
      <w:r w:rsidRPr="008219B2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8219B2">
        <w:rPr>
          <w:rFonts w:ascii="Times New Roman" w:hAnsi="Times New Roman" w:cs="Times New Roman"/>
          <w:sz w:val="28"/>
          <w:szCs w:val="28"/>
        </w:rPr>
        <w:t>лачет!») - обычно это возможно осуществить в среднем - к двум годам (у всех индивидуально).</w:t>
      </w:r>
    </w:p>
    <w:p w:rsidR="00CD7F72" w:rsidRDefault="00573CD8" w:rsidP="00020364">
      <w:pPr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B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219B2">
        <w:rPr>
          <w:rFonts w:ascii="Times New Roman" w:hAnsi="Times New Roman" w:cs="Times New Roman"/>
          <w:sz w:val="28"/>
          <w:szCs w:val="28"/>
        </w:rPr>
        <w:t>По возможности, побуждать ребенка к речи и звукоподражаниям</w:t>
      </w:r>
      <w:r w:rsidR="00020364">
        <w:rPr>
          <w:rFonts w:ascii="Times New Roman" w:hAnsi="Times New Roman" w:cs="Times New Roman"/>
          <w:sz w:val="28"/>
          <w:szCs w:val="28"/>
        </w:rPr>
        <w:t xml:space="preserve"> </w:t>
      </w:r>
      <w:r w:rsidR="00020364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(скажи «</w:t>
      </w:r>
      <w:r w:rsidRPr="00821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дай!</w:t>
      </w:r>
      <w:r w:rsidR="000203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«скажи, что это», «скажи, как мяукает кошечка»</w:t>
      </w:r>
      <w:r w:rsidRPr="00821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т.п.)</w:t>
      </w:r>
      <w:r w:rsidR="00CD7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41BDB" w:rsidRDefault="00541BDB" w:rsidP="00573CD8">
      <w:pPr>
        <w:spacing w:before="90" w:after="3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3095625"/>
            <wp:effectExtent l="0" t="0" r="9525" b="9525"/>
            <wp:docPr id="4" name="Рисунок 4" descr="C:\Users\7\Desktop\статьи сентябрь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статьи сентябрь\1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3CD8" w:rsidRDefault="00573CD8" w:rsidP="00020364">
      <w:pPr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B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Обыгрывать различные ситуации с игрушками, в процессе которых ребенок будет говорить пр</w:t>
      </w:r>
      <w:r w:rsidR="00020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остые слова и звукоподражания («</w:t>
      </w:r>
      <w:r w:rsidRPr="0082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покачаем </w:t>
      </w:r>
      <w:r w:rsidR="00020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куклу, спой ей «а-а», «</w:t>
      </w:r>
      <w:proofErr w:type="spellStart"/>
      <w:r w:rsidRPr="00821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побибикай</w:t>
      </w:r>
      <w:proofErr w:type="spellEnd"/>
      <w:r w:rsidRPr="0082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машинкой </w:t>
      </w:r>
      <w:r w:rsidR="000203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219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</w:t>
      </w:r>
      <w:proofErr w:type="spellEnd"/>
      <w:r w:rsidR="000203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«попроси у мишки чашку, скажи, «дай, мишка!»</w:t>
      </w:r>
      <w:r w:rsidRPr="0082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573CD8" w:rsidRDefault="00573CD8" w:rsidP="00020364">
      <w:pPr>
        <w:spacing w:before="90" w:after="3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D8">
        <w:rPr>
          <w:rFonts w:ascii="Times New Roman" w:hAnsi="Times New Roman" w:cs="Times New Roman"/>
          <w:sz w:val="28"/>
          <w:szCs w:val="28"/>
        </w:rPr>
        <w:t>Овладение родным языком является одним из важнейших приобретений ребенка в дошкольном детстве. Речь связана с познанием окружающего мира, развитием сознания и личности. Формирование речевой деятельности представляет собой процесс взаимодействия ребенка с окружающими людьми с помощью материальных и языковых средств.</w:t>
      </w:r>
    </w:p>
    <w:p w:rsidR="00EE176C" w:rsidRPr="00EE176C" w:rsidRDefault="00EE176C" w:rsidP="00EE176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76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подготовила</w:t>
      </w:r>
    </w:p>
    <w:p w:rsidR="00EE176C" w:rsidRPr="00EE176C" w:rsidRDefault="00EE176C" w:rsidP="00EE176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МА ДОУ АР </w:t>
      </w:r>
    </w:p>
    <w:p w:rsidR="00EE176C" w:rsidRPr="00EE176C" w:rsidRDefault="00EE176C" w:rsidP="00EE176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76C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«Сибирячок»</w:t>
      </w:r>
    </w:p>
    <w:p w:rsidR="00EE176C" w:rsidRPr="00573CD8" w:rsidRDefault="00EE176C" w:rsidP="00EE176C">
      <w:pPr>
        <w:spacing w:before="90" w:after="3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020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1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76C">
        <w:rPr>
          <w:rFonts w:ascii="Times New Roman" w:eastAsia="Calibri" w:hAnsi="Times New Roman" w:cs="Times New Roman"/>
          <w:sz w:val="28"/>
          <w:szCs w:val="28"/>
          <w:lang w:eastAsia="ru-RU"/>
        </w:rPr>
        <w:t>Полупан</w:t>
      </w:r>
      <w:proofErr w:type="spellEnd"/>
      <w:r w:rsidRPr="00EE1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Андреевна</w:t>
      </w:r>
    </w:p>
    <w:p w:rsidR="00CB2CAE" w:rsidRDefault="00CB2CAE"/>
    <w:sectPr w:rsidR="00CB2CAE" w:rsidSect="003C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C3"/>
    <w:rsid w:val="00020364"/>
    <w:rsid w:val="000B16EF"/>
    <w:rsid w:val="003C107D"/>
    <w:rsid w:val="00541BDB"/>
    <w:rsid w:val="00573CD8"/>
    <w:rsid w:val="006D1FD3"/>
    <w:rsid w:val="00870DC3"/>
    <w:rsid w:val="00CB2CAE"/>
    <w:rsid w:val="00CD7F72"/>
    <w:rsid w:val="00EE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CD8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573CD8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573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CD8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573CD8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573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mac.ru/interest/artikle?id=979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367</Words>
  <Characters>2097</Characters>
  <Application>Microsoft Office Word</Application>
  <DocSecurity>0</DocSecurity>
  <Lines>17</Lines>
  <Paragraphs>4</Paragraphs>
  <ScaleCrop>false</ScaleCrop>
  <Company>Hewlett-Packard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7</cp:revision>
  <dcterms:created xsi:type="dcterms:W3CDTF">2020-09-15T07:48:00Z</dcterms:created>
  <dcterms:modified xsi:type="dcterms:W3CDTF">2020-09-17T10:26:00Z</dcterms:modified>
</cp:coreProperties>
</file>