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4B" w:rsidRPr="0042634B" w:rsidRDefault="0042634B" w:rsidP="0042634B">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42634B">
        <w:rPr>
          <w:rFonts w:ascii="Times New Roman" w:eastAsia="Times New Roman" w:hAnsi="Times New Roman" w:cs="Times New Roman"/>
          <w:color w:val="333333"/>
          <w:sz w:val="28"/>
          <w:szCs w:val="28"/>
          <w:lang w:eastAsia="ru-RU"/>
        </w:rPr>
        <w:t>Муниципальное автономное дошкольное образовательное учреждение Абатского района детский сад «Сибирячок» корпус №1</w:t>
      </w:r>
    </w:p>
    <w:p w:rsidR="0042634B" w:rsidRPr="0042634B" w:rsidRDefault="0042634B"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42634B" w:rsidRPr="0042634B" w:rsidRDefault="0042634B"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42634B" w:rsidRPr="0042634B" w:rsidRDefault="0042634B"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861907" w:rsidRPr="00861907" w:rsidRDefault="00861907" w:rsidP="00861907">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861907">
        <w:rPr>
          <w:rFonts w:ascii="Times New Roman" w:eastAsia="Times New Roman" w:hAnsi="Times New Roman" w:cs="Times New Roman"/>
          <w:color w:val="333333"/>
          <w:sz w:val="28"/>
          <w:szCs w:val="28"/>
          <w:lang w:eastAsia="ru-RU"/>
        </w:rPr>
        <w:t>РАЙОННОЕ МЕТОДИЧЕСКОЕ ОБЪЕДИНЕНИЯ  ПЕДАГОГОВ ОКАЗЫВАЮЩИХ УСЛУГИ ДОШКОЛЬНОГО ОБРАЗОВАНИЯ</w:t>
      </w:r>
    </w:p>
    <w:p w:rsidR="00861907" w:rsidRDefault="00861907" w:rsidP="0086190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42634B" w:rsidRPr="00861907" w:rsidRDefault="00861907" w:rsidP="00861907">
      <w:pPr>
        <w:shd w:val="clear" w:color="auto" w:fill="FFFFFF"/>
        <w:spacing w:after="0" w:line="240" w:lineRule="auto"/>
        <w:jc w:val="center"/>
        <w:rPr>
          <w:rFonts w:ascii="Times New Roman" w:eastAsia="Times New Roman" w:hAnsi="Times New Roman" w:cs="Times New Roman"/>
          <w:color w:val="333333"/>
          <w:sz w:val="36"/>
          <w:szCs w:val="36"/>
          <w:lang w:eastAsia="ru-RU"/>
        </w:rPr>
      </w:pPr>
      <w:r w:rsidRPr="00861907">
        <w:rPr>
          <w:rFonts w:ascii="Times New Roman" w:eastAsia="Times New Roman" w:hAnsi="Times New Roman" w:cs="Times New Roman"/>
          <w:color w:val="333333"/>
          <w:sz w:val="36"/>
          <w:szCs w:val="36"/>
          <w:lang w:eastAsia="ru-RU"/>
        </w:rPr>
        <w:t xml:space="preserve">«Познавательное развитие дошкольников в условиях реализации ФГОС </w:t>
      </w:r>
      <w:proofErr w:type="gramStart"/>
      <w:r w:rsidRPr="00861907">
        <w:rPr>
          <w:rFonts w:ascii="Times New Roman" w:eastAsia="Times New Roman" w:hAnsi="Times New Roman" w:cs="Times New Roman"/>
          <w:color w:val="333333"/>
          <w:sz w:val="36"/>
          <w:szCs w:val="36"/>
          <w:lang w:eastAsia="ru-RU"/>
        </w:rPr>
        <w:t>ДО</w:t>
      </w:r>
      <w:proofErr w:type="gramEnd"/>
    </w:p>
    <w:p w:rsidR="0042634B" w:rsidRPr="0042634B" w:rsidRDefault="0042634B" w:rsidP="00861907">
      <w:pPr>
        <w:shd w:val="clear" w:color="auto" w:fill="FFFFFF"/>
        <w:spacing w:after="0" w:line="240" w:lineRule="auto"/>
        <w:jc w:val="center"/>
        <w:rPr>
          <w:rFonts w:ascii="Times New Roman" w:eastAsia="Times New Roman" w:hAnsi="Times New Roman" w:cs="Times New Roman"/>
          <w:color w:val="333333"/>
          <w:sz w:val="28"/>
          <w:szCs w:val="28"/>
          <w:lang w:eastAsia="ru-RU"/>
        </w:rPr>
      </w:pPr>
    </w:p>
    <w:p w:rsidR="0042634B" w:rsidRDefault="0042634B"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861907" w:rsidRDefault="00861907"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861907" w:rsidRDefault="00861907"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861907" w:rsidRDefault="00861907"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861907" w:rsidRPr="0042634B" w:rsidRDefault="00861907" w:rsidP="000660F2">
      <w:pPr>
        <w:shd w:val="clear" w:color="auto" w:fill="FFFFFF"/>
        <w:spacing w:after="0" w:line="240" w:lineRule="auto"/>
        <w:rPr>
          <w:rFonts w:ascii="Times New Roman" w:eastAsia="Times New Roman" w:hAnsi="Times New Roman" w:cs="Times New Roman"/>
          <w:color w:val="333333"/>
          <w:sz w:val="28"/>
          <w:szCs w:val="28"/>
          <w:lang w:eastAsia="ru-RU"/>
        </w:rPr>
      </w:pPr>
    </w:p>
    <w:p w:rsidR="000660F2" w:rsidRPr="0042634B" w:rsidRDefault="000660F2" w:rsidP="0042634B">
      <w:pPr>
        <w:shd w:val="clear" w:color="auto" w:fill="FFFFFF"/>
        <w:spacing w:after="0" w:line="240" w:lineRule="auto"/>
        <w:jc w:val="center"/>
        <w:rPr>
          <w:rFonts w:ascii="Times New Roman" w:eastAsia="Times New Roman" w:hAnsi="Times New Roman" w:cs="Times New Roman"/>
          <w:b/>
          <w:color w:val="333333"/>
          <w:sz w:val="48"/>
          <w:szCs w:val="48"/>
          <w:lang w:eastAsia="ru-RU"/>
        </w:rPr>
      </w:pPr>
      <w:r w:rsidRPr="0042634B">
        <w:rPr>
          <w:rFonts w:ascii="Times New Roman" w:eastAsia="Times New Roman" w:hAnsi="Times New Roman" w:cs="Times New Roman"/>
          <w:b/>
          <w:color w:val="333333"/>
          <w:sz w:val="48"/>
          <w:szCs w:val="48"/>
          <w:lang w:eastAsia="ru-RU"/>
        </w:rPr>
        <w:t xml:space="preserve">Познавательно – исследовательская деятельность как направление развития личности дошкольника </w:t>
      </w:r>
      <w:bookmarkStart w:id="0" w:name="_GoBack"/>
      <w:bookmarkEnd w:id="0"/>
      <w:r w:rsidR="00C86526">
        <w:rPr>
          <w:rFonts w:ascii="Times New Roman" w:eastAsia="Times New Roman" w:hAnsi="Times New Roman" w:cs="Times New Roman"/>
          <w:b/>
          <w:color w:val="333333"/>
          <w:sz w:val="48"/>
          <w:szCs w:val="48"/>
          <w:lang w:eastAsia="ru-RU"/>
        </w:rPr>
        <w:t>в условиях внедрения ФГОС в ДОУ</w:t>
      </w:r>
    </w:p>
    <w:tbl>
      <w:tblPr>
        <w:tblW w:w="5228" w:type="pct"/>
        <w:jc w:val="right"/>
        <w:tblCellSpacing w:w="0" w:type="dxa"/>
        <w:tblBorders>
          <w:top w:val="single" w:sz="6" w:space="0" w:color="EDEDED"/>
        </w:tblBorders>
        <w:shd w:val="clear" w:color="auto" w:fill="FFFFFF"/>
        <w:tblCellMar>
          <w:top w:w="375" w:type="dxa"/>
          <w:left w:w="0" w:type="dxa"/>
          <w:bottom w:w="525" w:type="dxa"/>
          <w:right w:w="0" w:type="dxa"/>
        </w:tblCellMar>
        <w:tblLook w:val="04A0"/>
      </w:tblPr>
      <w:tblGrid>
        <w:gridCol w:w="9782"/>
      </w:tblGrid>
      <w:tr w:rsidR="000660F2" w:rsidRPr="0042634B" w:rsidTr="0042634B">
        <w:trPr>
          <w:tblCellSpacing w:w="0" w:type="dxa"/>
          <w:jc w:val="right"/>
        </w:trPr>
        <w:tc>
          <w:tcPr>
            <w:tcW w:w="5000" w:type="pct"/>
            <w:shd w:val="clear" w:color="auto" w:fill="FFFFFF"/>
            <w:vAlign w:val="center"/>
            <w:hideMark/>
          </w:tcPr>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C86526">
            <w:pPr>
              <w:pStyle w:val="a3"/>
              <w:ind w:firstLine="567"/>
              <w:jc w:val="right"/>
              <w:rPr>
                <w:rFonts w:ascii="Times New Roman" w:hAnsi="Times New Roman" w:cs="Times New Roman"/>
                <w:sz w:val="28"/>
                <w:szCs w:val="28"/>
                <w:lang w:eastAsia="ru-RU"/>
              </w:rPr>
            </w:pPr>
            <w:r w:rsidRPr="0042634B">
              <w:rPr>
                <w:rFonts w:ascii="Times New Roman" w:hAnsi="Times New Roman" w:cs="Times New Roman"/>
                <w:sz w:val="28"/>
                <w:szCs w:val="28"/>
                <w:lang w:eastAsia="ru-RU"/>
              </w:rPr>
              <w:t xml:space="preserve">Иванова Е.Н., руководитель РМО, </w:t>
            </w:r>
          </w:p>
          <w:p w:rsidR="0042634B" w:rsidRPr="0042634B" w:rsidRDefault="0042634B" w:rsidP="00C86526">
            <w:pPr>
              <w:pStyle w:val="a3"/>
              <w:ind w:firstLine="567"/>
              <w:jc w:val="right"/>
              <w:rPr>
                <w:rFonts w:ascii="Times New Roman" w:hAnsi="Times New Roman" w:cs="Times New Roman"/>
                <w:sz w:val="28"/>
                <w:szCs w:val="28"/>
                <w:lang w:eastAsia="ru-RU"/>
              </w:rPr>
            </w:pPr>
            <w:r w:rsidRPr="0042634B">
              <w:rPr>
                <w:rFonts w:ascii="Times New Roman" w:hAnsi="Times New Roman" w:cs="Times New Roman"/>
                <w:sz w:val="28"/>
                <w:szCs w:val="28"/>
                <w:lang w:eastAsia="ru-RU"/>
              </w:rPr>
              <w:t>Воспитатель первой квалификационной категории</w:t>
            </w: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42634B" w:rsidP="0042634B">
            <w:pPr>
              <w:pStyle w:val="a3"/>
              <w:ind w:firstLine="567"/>
              <w:jc w:val="both"/>
              <w:rPr>
                <w:rFonts w:ascii="Times New Roman" w:hAnsi="Times New Roman" w:cs="Times New Roman"/>
                <w:sz w:val="28"/>
                <w:szCs w:val="28"/>
                <w:lang w:eastAsia="ru-RU"/>
              </w:rPr>
            </w:pPr>
          </w:p>
          <w:p w:rsidR="0042634B" w:rsidRPr="0042634B" w:rsidRDefault="00C86526" w:rsidP="00C8652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42634B" w:rsidRPr="0042634B">
              <w:rPr>
                <w:rFonts w:ascii="Times New Roman" w:hAnsi="Times New Roman" w:cs="Times New Roman"/>
                <w:sz w:val="28"/>
                <w:szCs w:val="28"/>
                <w:lang w:eastAsia="ru-RU"/>
              </w:rPr>
              <w:t>.</w:t>
            </w:r>
            <w:r w:rsidR="0042634B">
              <w:rPr>
                <w:rFonts w:ascii="Times New Roman" w:hAnsi="Times New Roman" w:cs="Times New Roman"/>
                <w:sz w:val="28"/>
                <w:szCs w:val="28"/>
                <w:lang w:eastAsia="ru-RU"/>
              </w:rPr>
              <w:t xml:space="preserve"> </w:t>
            </w:r>
            <w:proofErr w:type="spellStart"/>
            <w:r w:rsidR="0042634B">
              <w:rPr>
                <w:rFonts w:ascii="Times New Roman" w:hAnsi="Times New Roman" w:cs="Times New Roman"/>
                <w:sz w:val="28"/>
                <w:szCs w:val="28"/>
                <w:lang w:eastAsia="ru-RU"/>
              </w:rPr>
              <w:t>Абатское</w:t>
            </w:r>
            <w:proofErr w:type="spellEnd"/>
            <w:r w:rsidR="0042634B">
              <w:rPr>
                <w:rFonts w:ascii="Times New Roman" w:hAnsi="Times New Roman" w:cs="Times New Roman"/>
                <w:sz w:val="28"/>
                <w:szCs w:val="28"/>
                <w:lang w:eastAsia="ru-RU"/>
              </w:rPr>
              <w:t xml:space="preserve"> 27.01.2017 г.</w:t>
            </w:r>
          </w:p>
          <w:p w:rsidR="0042634B" w:rsidRDefault="0042634B" w:rsidP="0042634B">
            <w:pPr>
              <w:pStyle w:val="a3"/>
              <w:ind w:firstLine="567"/>
              <w:jc w:val="both"/>
              <w:rPr>
                <w:rFonts w:ascii="Times New Roman" w:hAnsi="Times New Roman" w:cs="Times New Roman"/>
                <w:sz w:val="28"/>
                <w:szCs w:val="28"/>
                <w:lang w:eastAsia="ru-RU"/>
              </w:rPr>
            </w:pPr>
          </w:p>
          <w:p w:rsidR="0042634B" w:rsidRDefault="0042634B" w:rsidP="0042634B">
            <w:pPr>
              <w:pStyle w:val="a3"/>
              <w:ind w:firstLine="567"/>
              <w:jc w:val="both"/>
              <w:rPr>
                <w:rFonts w:ascii="Times New Roman" w:hAnsi="Times New Roman" w:cs="Times New Roman"/>
                <w:sz w:val="28"/>
                <w:szCs w:val="28"/>
                <w:lang w:eastAsia="ru-RU"/>
              </w:rPr>
            </w:pPr>
          </w:p>
          <w:p w:rsidR="0042634B" w:rsidRDefault="0042634B" w:rsidP="0042634B">
            <w:pPr>
              <w:pStyle w:val="a3"/>
              <w:ind w:firstLine="567"/>
              <w:jc w:val="both"/>
              <w:rPr>
                <w:rFonts w:ascii="Times New Roman" w:hAnsi="Times New Roman" w:cs="Times New Roman"/>
                <w:sz w:val="28"/>
                <w:szCs w:val="28"/>
                <w:lang w:eastAsia="ru-RU"/>
              </w:rPr>
            </w:pPr>
          </w:p>
          <w:p w:rsidR="000660F2" w:rsidRPr="0042634B" w:rsidRDefault="000660F2" w:rsidP="0042634B">
            <w:pPr>
              <w:pStyle w:val="a3"/>
              <w:ind w:firstLine="711"/>
              <w:jc w:val="both"/>
              <w:rPr>
                <w:rFonts w:ascii="Times New Roman" w:hAnsi="Times New Roman" w:cs="Times New Roman"/>
                <w:sz w:val="28"/>
                <w:szCs w:val="28"/>
              </w:rPr>
            </w:pPr>
            <w:r w:rsidRPr="0042634B">
              <w:rPr>
                <w:rFonts w:ascii="Times New Roman" w:hAnsi="Times New Roman" w:cs="Times New Roman"/>
                <w:sz w:val="28"/>
                <w:szCs w:val="28"/>
              </w:rPr>
              <w:t>«</w:t>
            </w:r>
            <w:r w:rsidR="0042634B" w:rsidRPr="0042634B">
              <w:rPr>
                <w:rFonts w:ascii="Times New Roman" w:hAnsi="Times New Roman" w:cs="Times New Roman"/>
                <w:sz w:val="28"/>
                <w:szCs w:val="28"/>
              </w:rPr>
              <w:t xml:space="preserve">Умейте открыть перед ребёнком </w:t>
            </w:r>
            <w:r w:rsidR="0042634B">
              <w:rPr>
                <w:rFonts w:ascii="Times New Roman" w:hAnsi="Times New Roman" w:cs="Times New Roman"/>
                <w:sz w:val="28"/>
                <w:szCs w:val="28"/>
              </w:rPr>
              <w:t xml:space="preserve">в </w:t>
            </w:r>
            <w:r w:rsidRPr="0042634B">
              <w:rPr>
                <w:rFonts w:ascii="Times New Roman" w:hAnsi="Times New Roman" w:cs="Times New Roman"/>
                <w:sz w:val="28"/>
                <w:szCs w:val="28"/>
              </w:rPr>
              <w:t>окружающем мире что-то одно, но открыть так, чтобы кусочек жизни заиграл всеми цветами радуги. Оставляйте всегда что-то недосказанное, чтобы ребёнку захотелось ещё и ещё раз возвратиться к тому, что он узнал».</w:t>
            </w:r>
          </w:p>
          <w:p w:rsidR="000660F2" w:rsidRPr="0042634B" w:rsidRDefault="000660F2" w:rsidP="0042634B">
            <w:pPr>
              <w:pStyle w:val="a3"/>
              <w:ind w:firstLine="711"/>
              <w:jc w:val="right"/>
              <w:rPr>
                <w:rFonts w:ascii="Times New Roman" w:hAnsi="Times New Roman" w:cs="Times New Roman"/>
                <w:sz w:val="28"/>
                <w:szCs w:val="28"/>
              </w:rPr>
            </w:pPr>
            <w:r w:rsidRPr="0042634B">
              <w:rPr>
                <w:rFonts w:ascii="Times New Roman" w:hAnsi="Times New Roman" w:cs="Times New Roman"/>
                <w:sz w:val="28"/>
                <w:szCs w:val="28"/>
              </w:rPr>
              <w:t>В.А. Сухомлинский.</w:t>
            </w:r>
          </w:p>
          <w:p w:rsidR="000660F2" w:rsidRPr="0042634B" w:rsidRDefault="000660F2" w:rsidP="0042634B">
            <w:pPr>
              <w:pStyle w:val="a3"/>
              <w:ind w:firstLine="3971"/>
              <w:rPr>
                <w:rFonts w:ascii="Times New Roman" w:hAnsi="Times New Roman" w:cs="Times New Roman"/>
                <w:color w:val="6C6C6C"/>
                <w:sz w:val="28"/>
                <w:szCs w:val="28"/>
                <w:lang w:eastAsia="ru-RU"/>
              </w:rPr>
            </w:pPr>
            <w:r w:rsidRPr="0042634B">
              <w:rPr>
                <w:rFonts w:ascii="Times New Roman" w:hAnsi="Times New Roman" w:cs="Times New Roman"/>
                <w:color w:val="6C6C6C"/>
                <w:sz w:val="28"/>
                <w:szCs w:val="28"/>
                <w:lang w:eastAsia="ru-RU"/>
              </w:rPr>
              <w:t> </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Формирование исследовательских умений дошкольников одна из важнейших задач современной образовательной практики в рамках федеральных государственных образовательных стандартов.</w:t>
            </w:r>
            <w:r w:rsidRPr="0042634B">
              <w:rPr>
                <w:rFonts w:ascii="Times New Roman" w:hAnsi="Times New Roman" w:cs="Times New Roman"/>
                <w:sz w:val="28"/>
                <w:szCs w:val="28"/>
                <w:lang w:eastAsia="ru-RU"/>
              </w:rPr>
              <w:t xml:space="preserve"> Современный мир столь динамичен и меняется он так стремительно, что выжить в нём, опираясь на наработанные стереотипы невозможно, современный человек должен постоянно проявлять исследовательскую, поисковую активность. Формирование целостного, комплексного, интегративного системно – </w:t>
            </w:r>
            <w:proofErr w:type="spellStart"/>
            <w:r w:rsidRPr="0042634B">
              <w:rPr>
                <w:rFonts w:ascii="Times New Roman" w:hAnsi="Times New Roman" w:cs="Times New Roman"/>
                <w:sz w:val="28"/>
                <w:szCs w:val="28"/>
                <w:lang w:eastAsia="ru-RU"/>
              </w:rPr>
              <w:t>деятельностного</w:t>
            </w:r>
            <w:proofErr w:type="spellEnd"/>
            <w:r w:rsidRPr="0042634B">
              <w:rPr>
                <w:rFonts w:ascii="Times New Roman" w:hAnsi="Times New Roman" w:cs="Times New Roman"/>
                <w:sz w:val="28"/>
                <w:szCs w:val="28"/>
                <w:lang w:eastAsia="ru-RU"/>
              </w:rPr>
              <w:t xml:space="preserve"> подхода к воспитанию дошкольника является целевой установкой ФГОС.</w:t>
            </w:r>
            <w:r w:rsidR="00E614AC">
              <w:rPr>
                <w:rFonts w:ascii="Times New Roman" w:hAnsi="Times New Roman" w:cs="Times New Roman"/>
                <w:sz w:val="28"/>
                <w:szCs w:val="28"/>
                <w:lang w:eastAsia="ru-RU"/>
              </w:rPr>
              <w:t xml:space="preserve"> (Слайд 2)</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Развитие ребёнка дошкольного возраста во многом зависит от разнообразия видов деятельности, которые осваиваются им в партнёрстве с взрослым. Это игровая и продуктивная деятельность, восприятие художественной литературы. Но немало важна в детском саду - познавательно-исследовательская деятельность детей, имеющая основу в спонтанном экспериментировании, поисковой активности ребёнка. Конечно, ребёнок познаёт мир в процессе любой своей деятельности. Но, именно в познавательно-исследовательской деятельности дошкольник получает возможность впрямую удовлетворить присущую ему любознательность (почему, зачем, как устроен мир)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расширять, но и упорядочивать свои представления о мире, достигать высокого умственного развития</w:t>
            </w:r>
            <w:proofErr w:type="gramStart"/>
            <w:r w:rsidRPr="0042634B">
              <w:rPr>
                <w:rFonts w:ascii="Times New Roman" w:hAnsi="Times New Roman" w:cs="Times New Roman"/>
                <w:sz w:val="28"/>
                <w:szCs w:val="28"/>
                <w:lang w:eastAsia="ru-RU"/>
              </w:rPr>
              <w:t>.</w:t>
            </w:r>
            <w:proofErr w:type="gramEnd"/>
            <w:r w:rsidR="00E614AC">
              <w:rPr>
                <w:rFonts w:ascii="Times New Roman" w:hAnsi="Times New Roman" w:cs="Times New Roman"/>
                <w:sz w:val="28"/>
                <w:szCs w:val="28"/>
                <w:lang w:eastAsia="ru-RU"/>
              </w:rPr>
              <w:t xml:space="preserve"> (</w:t>
            </w:r>
            <w:proofErr w:type="gramStart"/>
            <w:r w:rsidR="00E614AC">
              <w:rPr>
                <w:rFonts w:ascii="Times New Roman" w:hAnsi="Times New Roman" w:cs="Times New Roman"/>
                <w:sz w:val="28"/>
                <w:szCs w:val="28"/>
                <w:lang w:eastAsia="ru-RU"/>
              </w:rPr>
              <w:t>с</w:t>
            </w:r>
            <w:proofErr w:type="gramEnd"/>
            <w:r w:rsidR="00E614AC">
              <w:rPr>
                <w:rFonts w:ascii="Times New Roman" w:hAnsi="Times New Roman" w:cs="Times New Roman"/>
                <w:sz w:val="28"/>
                <w:szCs w:val="28"/>
                <w:lang w:eastAsia="ru-RU"/>
              </w:rPr>
              <w:t>лайд 3)</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Исследовательская деятельность помогает развивать свободную творческую личность ребёнка и решает следующие задачи</w:t>
            </w:r>
            <w:r w:rsidR="00E614AC">
              <w:rPr>
                <w:rFonts w:ascii="Times New Roman" w:hAnsi="Times New Roman" w:cs="Times New Roman"/>
                <w:b/>
                <w:bCs/>
                <w:sz w:val="28"/>
                <w:szCs w:val="28"/>
                <w:lang w:eastAsia="ru-RU"/>
              </w:rPr>
              <w:t xml:space="preserve"> (слайд 15)</w:t>
            </w:r>
            <w:r w:rsidRPr="0042634B">
              <w:rPr>
                <w:rFonts w:ascii="Times New Roman" w:hAnsi="Times New Roman" w:cs="Times New Roman"/>
                <w:b/>
                <w:bCs/>
                <w:sz w:val="28"/>
                <w:szCs w:val="28"/>
                <w:lang w:eastAsia="ru-RU"/>
              </w:rPr>
              <w:t>:</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формирует познавательную сферу личности ребёнка; нравственную сферу; социальную сферу;</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активизирует мыслительные процессы;</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обогащает память;</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способствует формированию коммуникативных навыков;</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формирует предпосылки поисковой деятельности, интеллектуальной инициативы;</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развивает умение определять возможные методы решения проблемы с помощью взрослого, а затем и самостоятельно;</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формирует умение применять данные методы, способствующие решению поставленной задачи, с использованием различных вариантов;</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xml:space="preserve">- развивает желание пользоваться специальной терминологией, вести конструктивную беседу в процессе совместной, а затем самостоятельной </w:t>
            </w:r>
            <w:r w:rsidRPr="0042634B">
              <w:rPr>
                <w:rFonts w:ascii="Times New Roman" w:hAnsi="Times New Roman" w:cs="Times New Roman"/>
                <w:sz w:val="28"/>
                <w:szCs w:val="28"/>
                <w:lang w:eastAsia="ru-RU"/>
              </w:rPr>
              <w:lastRenderedPageBreak/>
              <w:t>исследовательской деятельности.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В период дошкольного детства «островок» познавательно-исследовательской деятельности сопровождает игру, продуктивную деятельность, вплетаясь в них в виде ориентировочных действий, опробования возможностей любого нового материала.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Путей развития потенциала личности существует много, но собственно исследовательская деятельность, бесспорно, один из самых эффективных.</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 xml:space="preserve">Характеристика </w:t>
            </w:r>
            <w:proofErr w:type="gramStart"/>
            <w:r w:rsidRPr="0042634B">
              <w:rPr>
                <w:rFonts w:ascii="Times New Roman" w:hAnsi="Times New Roman" w:cs="Times New Roman"/>
                <w:b/>
                <w:bCs/>
                <w:sz w:val="28"/>
                <w:szCs w:val="28"/>
                <w:lang w:eastAsia="ru-RU"/>
              </w:rPr>
              <w:t>этапов процесса познания окружающей действительности детей дошкольного возраста</w:t>
            </w:r>
            <w:proofErr w:type="gramEnd"/>
            <w:r w:rsidRPr="0042634B">
              <w:rPr>
                <w:rFonts w:ascii="Times New Roman" w:hAnsi="Times New Roman" w:cs="Times New Roman"/>
                <w:b/>
                <w:bCs/>
                <w:sz w:val="28"/>
                <w:szCs w:val="28"/>
                <w:lang w:eastAsia="ru-RU"/>
              </w:rPr>
              <w:t xml:space="preserve"> с позиции личностного развития ребёнка.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первый этап характеризуется проявлением любопытства.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отличительной особенностью второго этапа восприятия окружающего мира у дошкольников является резкое увеличение его осмысленности.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третий этап в познании дошкольником окружающего мира приобретает наглядно-образное мышление и воображение.</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четвёртый этап характеризуется удовлетворением исследовательской деятельности; используя разные (приобретённые) способы действий.</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пятый этап исследовательской деятельности характеризуется тем, что доминирующим мотивом действительности выступает познавательный, а не практический.</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E614AC">
              <w:rPr>
                <w:rFonts w:ascii="Times New Roman" w:hAnsi="Times New Roman" w:cs="Times New Roman"/>
                <w:color w:val="FF0000"/>
                <w:sz w:val="28"/>
                <w:szCs w:val="28"/>
                <w:lang w:eastAsia="ru-RU"/>
              </w:rPr>
              <w:t xml:space="preserve">Современные дошкольники </w:t>
            </w:r>
            <w:r w:rsidRPr="0042634B">
              <w:rPr>
                <w:rFonts w:ascii="Times New Roman" w:hAnsi="Times New Roman" w:cs="Times New Roman"/>
                <w:sz w:val="28"/>
                <w:szCs w:val="28"/>
                <w:lang w:eastAsia="ru-RU"/>
              </w:rPr>
              <w:t>– пытливые исследователи окружающего мира, они готовы к усвоению различного вида опытов, экспериментов, воспринимают их с большим интересом и эмоциональным откликом.</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В старшем дошкольном возрасте экспериментирование приобретает те формы и черты, которые отображают суть данной деятельности, но без подготовительных этапов в младших группах это было бы невозможно. В младенческом возрасте (2 месяца – 1 год) малыши манипулируют с предметами и выполняют познавательно-исследовательские действия. В раннем возрасте (1-3 года) дети экспериментируют с материалами и веществами (песок, вода, тесто и пр.). Ребята дошкольного возраста (3-8 лет) исследуют объекты окружающего мира и экспериментируют с ними.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Стоит </w:t>
            </w:r>
            <w:r w:rsidRPr="0042634B">
              <w:rPr>
                <w:rFonts w:ascii="Times New Roman" w:hAnsi="Times New Roman" w:cs="Times New Roman"/>
                <w:b/>
                <w:bCs/>
                <w:sz w:val="28"/>
                <w:szCs w:val="28"/>
                <w:lang w:eastAsia="ru-RU"/>
              </w:rPr>
              <w:t>создать</w:t>
            </w:r>
            <w:r w:rsidRPr="0042634B">
              <w:rPr>
                <w:rFonts w:ascii="Times New Roman" w:hAnsi="Times New Roman" w:cs="Times New Roman"/>
                <w:sz w:val="28"/>
                <w:szCs w:val="28"/>
                <w:lang w:eastAsia="ru-RU"/>
              </w:rPr>
              <w:t> в доступном для детей месте </w:t>
            </w:r>
            <w:r w:rsidRPr="0042634B">
              <w:rPr>
                <w:rFonts w:ascii="Times New Roman" w:hAnsi="Times New Roman" w:cs="Times New Roman"/>
                <w:b/>
                <w:bCs/>
                <w:sz w:val="28"/>
                <w:szCs w:val="28"/>
                <w:lang w:eastAsia="ru-RU"/>
              </w:rPr>
              <w:t>исследовательские мини-лаборатории</w:t>
            </w:r>
            <w:r w:rsidRPr="0042634B">
              <w:rPr>
                <w:rFonts w:ascii="Times New Roman" w:hAnsi="Times New Roman" w:cs="Times New Roman"/>
                <w:sz w:val="28"/>
                <w:szCs w:val="28"/>
                <w:lang w:eastAsia="ru-RU"/>
              </w:rPr>
              <w:t> и постоянно пополнять их все новыми материалами для экспериментирования. Там дети могут самостоятельно воспроизводить простые и более сложные опыты.</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В уголке для экспериментирования необходимо выделить отдельные места: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для постоянной выставки, где дети размещают музей, различные коллекции, экспонаты, редкие и необычные предметы (перья, камни, раковины…);</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для приборов;</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для хранения материалов (природного, «бросового»);</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для выращивания растений;</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для неструктурированных материалов (стол «песок – вода» или емкость для воды, песка, мелких камней и т.п.).</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Предлагаемые места необходимо наполнить различными приборами и оборудованием (в зависимости от возраста детей и поставленных  задач):</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proofErr w:type="gramStart"/>
            <w:r w:rsidRPr="0042634B">
              <w:rPr>
                <w:rFonts w:ascii="Times New Roman" w:hAnsi="Times New Roman" w:cs="Times New Roman"/>
                <w:sz w:val="28"/>
                <w:szCs w:val="28"/>
                <w:lang w:eastAsia="ru-RU"/>
              </w:rPr>
              <w:lastRenderedPageBreak/>
              <w:t>Микроскоп, лупы, зеркала, различные весы (безмен, напольные, аптечные, настольные), магниты, бинокли, веревки, линейки, песочные часы, глобус, фонарик, венчик, взбивалка,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w:t>
            </w:r>
            <w:proofErr w:type="gramEnd"/>
          </w:p>
          <w:p w:rsidR="000660F2" w:rsidRPr="0042634B" w:rsidRDefault="000660F2" w:rsidP="0042634B">
            <w:pPr>
              <w:pStyle w:val="a3"/>
              <w:ind w:firstLine="567"/>
              <w:jc w:val="both"/>
              <w:rPr>
                <w:rFonts w:ascii="Times New Roman" w:hAnsi="Times New Roman" w:cs="Times New Roman"/>
                <w:color w:val="6C6C6C"/>
                <w:sz w:val="28"/>
                <w:szCs w:val="28"/>
                <w:lang w:eastAsia="ru-RU"/>
              </w:rPr>
            </w:pPr>
            <w:proofErr w:type="gramStart"/>
            <w:r w:rsidRPr="0042634B">
              <w:rPr>
                <w:rFonts w:ascii="Times New Roman" w:hAnsi="Times New Roman" w:cs="Times New Roman"/>
                <w:sz w:val="28"/>
                <w:szCs w:val="28"/>
                <w:lang w:eastAsia="ru-RU"/>
              </w:rPr>
              <w:t>Емкости: пластиковые банки, бутылки, стаканы разной формы, величины, мерки, воронки, сито, лопатки, формочки.</w:t>
            </w:r>
            <w:proofErr w:type="gramEnd"/>
          </w:p>
          <w:p w:rsidR="000660F2" w:rsidRPr="0042634B" w:rsidRDefault="000660F2" w:rsidP="0042634B">
            <w:pPr>
              <w:pStyle w:val="a3"/>
              <w:ind w:firstLine="567"/>
              <w:jc w:val="both"/>
              <w:rPr>
                <w:rFonts w:ascii="Times New Roman" w:hAnsi="Times New Roman" w:cs="Times New Roman"/>
                <w:color w:val="6C6C6C"/>
                <w:sz w:val="28"/>
                <w:szCs w:val="28"/>
                <w:lang w:eastAsia="ru-RU"/>
              </w:rPr>
            </w:pPr>
            <w:proofErr w:type="gramStart"/>
            <w:r w:rsidRPr="0042634B">
              <w:rPr>
                <w:rFonts w:ascii="Times New Roman" w:hAnsi="Times New Roman" w:cs="Times New Roman"/>
                <w:sz w:val="28"/>
                <w:szCs w:val="28"/>
                <w:lang w:eastAsia="ru-RU"/>
              </w:rPr>
              <w:t>Материалы: природный (желуди, шишки, семена, скорлупа, сучки, спилы, крупы и т.п.); «бросовый» (пробки, палочки, куски резиновых шлангов, трубочки для коктейля и т.п.).</w:t>
            </w:r>
            <w:proofErr w:type="gramEnd"/>
          </w:p>
          <w:p w:rsidR="000660F2" w:rsidRPr="0042634B" w:rsidRDefault="000660F2" w:rsidP="0042634B">
            <w:pPr>
              <w:pStyle w:val="a3"/>
              <w:ind w:firstLine="567"/>
              <w:jc w:val="both"/>
              <w:rPr>
                <w:rFonts w:ascii="Times New Roman" w:hAnsi="Times New Roman" w:cs="Times New Roman"/>
                <w:color w:val="6C6C6C"/>
                <w:sz w:val="28"/>
                <w:szCs w:val="28"/>
                <w:lang w:eastAsia="ru-RU"/>
              </w:rPr>
            </w:pPr>
            <w:proofErr w:type="gramStart"/>
            <w:r w:rsidRPr="0042634B">
              <w:rPr>
                <w:rFonts w:ascii="Times New Roman" w:hAnsi="Times New Roman" w:cs="Times New Roman"/>
                <w:sz w:val="28"/>
                <w:szCs w:val="28"/>
                <w:lang w:eastAsia="ru-RU"/>
              </w:rPr>
              <w:t>Неструктурированные материалы: песок, вода, опилки, древесная стружка, опавшие листья, измельченный пенопласт.</w:t>
            </w:r>
            <w:proofErr w:type="gramEnd"/>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Организация познавательно-исследовательской деятельности идёт по четырём взаимосвязанным направлениям:</w:t>
            </w:r>
            <w:r w:rsidRPr="0042634B">
              <w:rPr>
                <w:rFonts w:ascii="Times New Roman" w:hAnsi="Times New Roman" w:cs="Times New Roman"/>
                <w:sz w:val="28"/>
                <w:szCs w:val="28"/>
                <w:lang w:eastAsia="ru-RU"/>
              </w:rPr>
              <w:t> живая природа, неживая природа, физические явления, рукотворный мир.</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Типы исследования</w:t>
            </w:r>
            <w:r w:rsidRPr="0042634B">
              <w:rPr>
                <w:rFonts w:ascii="Times New Roman" w:hAnsi="Times New Roman" w:cs="Times New Roman"/>
                <w:sz w:val="28"/>
                <w:szCs w:val="28"/>
                <w:lang w:eastAsia="ru-RU"/>
              </w:rPr>
              <w:t>, доступные и интересные детям старшего дошкольного возраста.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u w:val="single"/>
                <w:lang w:eastAsia="ru-RU"/>
              </w:rPr>
              <w:t>Опыты</w:t>
            </w:r>
            <w:r w:rsidRPr="0042634B">
              <w:rPr>
                <w:rFonts w:ascii="Times New Roman" w:hAnsi="Times New Roman" w:cs="Times New Roman"/>
                <w:sz w:val="28"/>
                <w:szCs w:val="28"/>
                <w:lang w:eastAsia="ru-RU"/>
              </w:rPr>
              <w:t> (экспериментирование).</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Задача: освоение причинно-следственных связей и отношений.</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Деятельность:</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привлечение внимания детей «интригующим материалом» или демонстрацией необычного эффекта;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предоставление детям свободно поэкспериментировать самим и обсудить полученный эффект;</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формулирование причинно-следственных связей (если</w:t>
            </w:r>
            <w:proofErr w:type="gramStart"/>
            <w:r w:rsidRPr="0042634B">
              <w:rPr>
                <w:rFonts w:ascii="Times New Roman" w:hAnsi="Times New Roman" w:cs="Times New Roman"/>
                <w:sz w:val="28"/>
                <w:szCs w:val="28"/>
                <w:lang w:eastAsia="ru-RU"/>
              </w:rPr>
              <w:t>…,</w:t>
            </w:r>
            <w:proofErr w:type="gramEnd"/>
            <w:r w:rsidRPr="0042634B">
              <w:rPr>
                <w:rFonts w:ascii="Times New Roman" w:hAnsi="Times New Roman" w:cs="Times New Roman"/>
                <w:sz w:val="28"/>
                <w:szCs w:val="28"/>
                <w:lang w:eastAsia="ru-RU"/>
              </w:rPr>
              <w:t>то…; потому…, что…);</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самостоятельное использование оборудования в свободной деятельности.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u w:val="single"/>
                <w:lang w:eastAsia="ru-RU"/>
              </w:rPr>
              <w:t>Коллекционирование</w:t>
            </w:r>
            <w:r w:rsidRPr="0042634B">
              <w:rPr>
                <w:rFonts w:ascii="Times New Roman" w:hAnsi="Times New Roman" w:cs="Times New Roman"/>
                <w:sz w:val="28"/>
                <w:szCs w:val="28"/>
                <w:lang w:eastAsia="ru-RU"/>
              </w:rPr>
              <w:t> (классификационные работы).</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Задача: освоение родовых отношений.</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Деятельность:</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поиск черт сходства и различия между объектами в ходе обсуждения – рассуждения, поиск возможных оснований для их группировки;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размещение материала в квалификационной таблице (если материал реальный – размещение в емкости в виде коллекций, а на классификационную таблицу прикрепляются замещающие их картинки или ярлычки с названиями этих предметов).</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u w:val="single"/>
                <w:lang w:eastAsia="ru-RU"/>
              </w:rPr>
              <w:t>Путешествие по карте</w:t>
            </w:r>
            <w:r w:rsidRPr="0042634B">
              <w:rPr>
                <w:rFonts w:ascii="Times New Roman" w:hAnsi="Times New Roman" w:cs="Times New Roman"/>
                <w:sz w:val="28"/>
                <w:szCs w:val="28"/>
                <w:lang w:eastAsia="ru-RU"/>
              </w:rPr>
              <w:t>.</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Задача: освоение пространственных схем и отношений (представления о пространстве мира).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Деятельность:</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обсуждение и выбор пункта назначения, подходящего для путешествия вида транспорта;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обозначение возможного маршрута путешествия, высказывание предположений, что может встретиться на пути;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lastRenderedPageBreak/>
              <w:t>- изучение растительного, животного мира данной местности, особенности жизнедеятельности людей в данной местности и т.п.;</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заполнение участка контурной физической карты полушарий линиями пройденных маршрутов, вырезками – метками (предметами, объектами, явлениями…).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u w:val="single"/>
                <w:lang w:eastAsia="ru-RU"/>
              </w:rPr>
              <w:t>Путешествие по «реке времени»</w:t>
            </w:r>
            <w:r w:rsidRPr="0042634B">
              <w:rPr>
                <w:rFonts w:ascii="Times New Roman" w:hAnsi="Times New Roman" w:cs="Times New Roman"/>
                <w:sz w:val="28"/>
                <w:szCs w:val="28"/>
                <w:lang w:eastAsia="ru-RU"/>
              </w:rPr>
              <w:t>.</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Задача: освоение временных отношений (представление об историческом времени – от прошлого к настоящему).</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Деятельность:</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изучение истории предмета;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цикл развития объекта (животного, растения).</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Структура поисковой деятельности</w:t>
            </w:r>
            <w:r w:rsidRPr="0042634B">
              <w:rPr>
                <w:rFonts w:ascii="Times New Roman" w:hAnsi="Times New Roman" w:cs="Times New Roman"/>
                <w:sz w:val="28"/>
                <w:szCs w:val="28"/>
                <w:lang w:eastAsia="ru-RU"/>
              </w:rPr>
              <w:t>:</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Принятие от взрослого или самостоятельное выдвижение детьми познавательной задачи;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Анализ ее условий с помощью воспитателя или самостоятельно;</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Выдвижение предположений (гипотез) о причинах явления и способах решения познавательной задачи;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xml:space="preserve">Отбор </w:t>
            </w:r>
            <w:proofErr w:type="gramStart"/>
            <w:r w:rsidRPr="0042634B">
              <w:rPr>
                <w:rFonts w:ascii="Times New Roman" w:hAnsi="Times New Roman" w:cs="Times New Roman"/>
                <w:sz w:val="28"/>
                <w:szCs w:val="28"/>
                <w:lang w:eastAsia="ru-RU"/>
              </w:rPr>
              <w:t>способов проверки возможных путей решения познавательной задачи</w:t>
            </w:r>
            <w:proofErr w:type="gramEnd"/>
            <w:r w:rsidRPr="0042634B">
              <w:rPr>
                <w:rFonts w:ascii="Times New Roman" w:hAnsi="Times New Roman" w:cs="Times New Roman"/>
                <w:sz w:val="28"/>
                <w:szCs w:val="28"/>
                <w:lang w:eastAsia="ru-RU"/>
              </w:rPr>
              <w:t>;</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Непосредственную проверку выбранных способов решения и выдвинутых предположений, корректировку путей решения по ходу деятельности;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Анализ полученных фактов и формирование выводов;</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Обсуждение новых задач и перспектив дальнейшего исследования.</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 xml:space="preserve">Для достижения детского успеха в </w:t>
            </w:r>
            <w:proofErr w:type="gramStart"/>
            <w:r w:rsidRPr="0042634B">
              <w:rPr>
                <w:rFonts w:ascii="Times New Roman" w:hAnsi="Times New Roman" w:cs="Times New Roman"/>
                <w:b/>
                <w:bCs/>
                <w:sz w:val="28"/>
                <w:szCs w:val="28"/>
                <w:lang w:eastAsia="ru-RU"/>
              </w:rPr>
              <w:t>познавательно-исследовательской</w:t>
            </w:r>
            <w:proofErr w:type="gramEnd"/>
            <w:r w:rsidRPr="0042634B">
              <w:rPr>
                <w:rFonts w:ascii="Times New Roman" w:hAnsi="Times New Roman" w:cs="Times New Roman"/>
                <w:b/>
                <w:bCs/>
                <w:sz w:val="28"/>
                <w:szCs w:val="28"/>
                <w:lang w:eastAsia="ru-RU"/>
              </w:rPr>
              <w:t xml:space="preserve"> </w:t>
            </w:r>
            <w:proofErr w:type="spellStart"/>
            <w:r w:rsidRPr="0042634B">
              <w:rPr>
                <w:rFonts w:ascii="Times New Roman" w:hAnsi="Times New Roman" w:cs="Times New Roman"/>
                <w:b/>
                <w:bCs/>
                <w:sz w:val="28"/>
                <w:szCs w:val="28"/>
                <w:lang w:eastAsia="ru-RU"/>
              </w:rPr>
              <w:t>деятельности</w:t>
            </w:r>
            <w:r w:rsidRPr="0042634B">
              <w:rPr>
                <w:rFonts w:ascii="Times New Roman" w:hAnsi="Times New Roman" w:cs="Times New Roman"/>
                <w:sz w:val="28"/>
                <w:szCs w:val="28"/>
                <w:lang w:eastAsia="ru-RU"/>
              </w:rPr>
              <w:t>предлагается</w:t>
            </w:r>
            <w:proofErr w:type="spellEnd"/>
            <w:r w:rsidRPr="0042634B">
              <w:rPr>
                <w:rFonts w:ascii="Times New Roman" w:hAnsi="Times New Roman" w:cs="Times New Roman"/>
                <w:sz w:val="28"/>
                <w:szCs w:val="28"/>
                <w:lang w:eastAsia="ru-RU"/>
              </w:rPr>
              <w:t>:</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 вызвать интерес дошкольников к содержанию деятельности, обеспечить достаточной мотивацией (тайна, сюрприз, познавательный мотив, ситуация выбора);</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 предложить доступный для возраста материал (с рациональным соотношением известного и неизвестного);</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xml:space="preserve">дозировать степень активности взрослого (средний дошкольный возраст: взрослый </w:t>
            </w:r>
            <w:proofErr w:type="gramStart"/>
            <w:r w:rsidRPr="0042634B">
              <w:rPr>
                <w:rFonts w:ascii="Times New Roman" w:hAnsi="Times New Roman" w:cs="Times New Roman"/>
                <w:sz w:val="28"/>
                <w:szCs w:val="28"/>
                <w:lang w:eastAsia="ru-RU"/>
              </w:rPr>
              <w:t>–н</w:t>
            </w:r>
            <w:proofErr w:type="gramEnd"/>
            <w:r w:rsidRPr="0042634B">
              <w:rPr>
                <w:rFonts w:ascii="Times New Roman" w:hAnsi="Times New Roman" w:cs="Times New Roman"/>
                <w:sz w:val="28"/>
                <w:szCs w:val="28"/>
                <w:lang w:eastAsia="ru-RU"/>
              </w:rPr>
              <w:t>епосредственный участник, старший дошкольный возраст – взрослый – советчик, партнёр, ориентир в выборе деятельности);</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 создать доброжелательную обстановку и со вниманием и уважением относиться ко всем мыслям и гипотезам детей.</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Экспериментальная деятельность ребенка, поддержание его познавательного интереса, совершенствование познавательно-исследовательских умений и навыков зависит не только от педагогов. Важную роль играют в этом и родители.</w:t>
            </w:r>
            <w:r w:rsidRPr="0042634B">
              <w:rPr>
                <w:rFonts w:ascii="Times New Roman" w:hAnsi="Times New Roman" w:cs="Times New Roman"/>
                <w:sz w:val="28"/>
                <w:szCs w:val="28"/>
                <w:lang w:eastAsia="ru-RU"/>
              </w:rPr>
              <w:t> Стоит их привлечь к созданию познавательно-развивающей среды в группе (помощь в оборудовании уголка экспериментирования, в пополнении необходимыми материалами, изготовление книжек-малышек, оформление альбомов, плакатов, организация фотосессий) и заинтересовать совместной детско-взрослой познавательно-исследовательской деятельностью.</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b/>
                <w:bCs/>
                <w:sz w:val="28"/>
                <w:szCs w:val="28"/>
                <w:lang w:eastAsia="ru-RU"/>
              </w:rPr>
              <w:t xml:space="preserve">У каждого ребёнка должен быть сформирован первичный </w:t>
            </w:r>
            <w:r w:rsidRPr="0042634B">
              <w:rPr>
                <w:rFonts w:ascii="Times New Roman" w:hAnsi="Times New Roman" w:cs="Times New Roman"/>
                <w:b/>
                <w:bCs/>
                <w:sz w:val="28"/>
                <w:szCs w:val="28"/>
                <w:lang w:eastAsia="ru-RU"/>
              </w:rPr>
              <w:lastRenderedPageBreak/>
              <w:t>элементарный образ мира и отношение к нему должно быть:</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w:t>
            </w:r>
            <w:r w:rsidRPr="0042634B">
              <w:rPr>
                <w:rFonts w:ascii="Times New Roman" w:hAnsi="Times New Roman" w:cs="Times New Roman"/>
                <w:b/>
                <w:bCs/>
                <w:sz w:val="28"/>
                <w:szCs w:val="28"/>
                <w:lang w:eastAsia="ru-RU"/>
              </w:rPr>
              <w:t>познавательным </w:t>
            </w:r>
            <w:r w:rsidRPr="0042634B">
              <w:rPr>
                <w:rFonts w:ascii="Times New Roman" w:hAnsi="Times New Roman" w:cs="Times New Roman"/>
                <w:sz w:val="28"/>
                <w:szCs w:val="28"/>
                <w:lang w:eastAsia="ru-RU"/>
              </w:rPr>
              <w:t>– «мир удивителен, полон тайн и загадок и я хочу их узнать и разгадать»;</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proofErr w:type="gramStart"/>
            <w:r w:rsidRPr="0042634B">
              <w:rPr>
                <w:rFonts w:ascii="Times New Roman" w:hAnsi="Times New Roman" w:cs="Times New Roman"/>
                <w:sz w:val="28"/>
                <w:szCs w:val="28"/>
                <w:lang w:eastAsia="ru-RU"/>
              </w:rPr>
              <w:t>- </w:t>
            </w:r>
            <w:r w:rsidRPr="0042634B">
              <w:rPr>
                <w:rFonts w:ascii="Times New Roman" w:hAnsi="Times New Roman" w:cs="Times New Roman"/>
                <w:b/>
                <w:bCs/>
                <w:sz w:val="28"/>
                <w:szCs w:val="28"/>
                <w:lang w:eastAsia="ru-RU"/>
              </w:rPr>
              <w:t>бережным</w:t>
            </w:r>
            <w:r w:rsidRPr="0042634B">
              <w:rPr>
                <w:rFonts w:ascii="Times New Roman" w:hAnsi="Times New Roman" w:cs="Times New Roman"/>
                <w:sz w:val="28"/>
                <w:szCs w:val="28"/>
                <w:lang w:eastAsia="ru-RU"/>
              </w:rPr>
              <w:t> – «мир прекрасен и нежен, он требует к себе разумного подхода и охраны, ему нельзя вредить»;</w:t>
            </w:r>
            <w:proofErr w:type="gramEnd"/>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sz w:val="28"/>
                <w:szCs w:val="28"/>
                <w:lang w:eastAsia="ru-RU"/>
              </w:rPr>
              <w:t>- </w:t>
            </w:r>
            <w:proofErr w:type="gramStart"/>
            <w:r w:rsidRPr="0042634B">
              <w:rPr>
                <w:rFonts w:ascii="Times New Roman" w:hAnsi="Times New Roman" w:cs="Times New Roman"/>
                <w:b/>
                <w:bCs/>
                <w:sz w:val="28"/>
                <w:szCs w:val="28"/>
                <w:lang w:eastAsia="ru-RU"/>
              </w:rPr>
              <w:t>созидательным</w:t>
            </w:r>
            <w:proofErr w:type="gramEnd"/>
            <w:r w:rsidRPr="0042634B">
              <w:rPr>
                <w:rFonts w:ascii="Times New Roman" w:hAnsi="Times New Roman" w:cs="Times New Roman"/>
                <w:sz w:val="28"/>
                <w:szCs w:val="28"/>
                <w:lang w:eastAsia="ru-RU"/>
              </w:rPr>
              <w:t> – «мир так прекрасен и я хочу сохранить и преумножить эту красоту».</w:t>
            </w:r>
          </w:p>
          <w:p w:rsidR="000660F2" w:rsidRPr="0042634B" w:rsidRDefault="000660F2" w:rsidP="0042634B">
            <w:pPr>
              <w:pStyle w:val="a3"/>
              <w:ind w:firstLine="567"/>
              <w:jc w:val="both"/>
              <w:rPr>
                <w:rFonts w:ascii="Times New Roman" w:hAnsi="Times New Roman" w:cs="Times New Roman"/>
                <w:color w:val="6C6C6C"/>
                <w:sz w:val="28"/>
                <w:szCs w:val="28"/>
                <w:lang w:eastAsia="ru-RU"/>
              </w:rPr>
            </w:pPr>
            <w:proofErr w:type="gramStart"/>
            <w:r w:rsidRPr="0042634B">
              <w:rPr>
                <w:rFonts w:ascii="Times New Roman" w:hAnsi="Times New Roman" w:cs="Times New Roman"/>
                <w:b/>
                <w:bCs/>
                <w:sz w:val="28"/>
                <w:szCs w:val="28"/>
                <w:lang w:eastAsia="ru-RU"/>
              </w:rPr>
              <w:t>Важно помнить, чем бы мы ни занимались с детьми, о чем бы ни рассказывали – всегда идет процесс формирования отношения ребёнка к миру, в котором мы живём и в конечном итоге, именно это отношение и будет определять, на что в будущем ребёнок направит свои знания и способности: на расточительство и разрушение или на созидание.</w:t>
            </w:r>
            <w:proofErr w:type="gramEnd"/>
          </w:p>
          <w:p w:rsidR="000660F2" w:rsidRPr="0042634B" w:rsidRDefault="000660F2" w:rsidP="0042634B">
            <w:pPr>
              <w:pStyle w:val="a3"/>
              <w:ind w:firstLine="567"/>
              <w:jc w:val="both"/>
              <w:rPr>
                <w:rFonts w:ascii="Times New Roman" w:hAnsi="Times New Roman" w:cs="Times New Roman"/>
                <w:color w:val="6C6C6C"/>
                <w:sz w:val="28"/>
                <w:szCs w:val="28"/>
                <w:lang w:eastAsia="ru-RU"/>
              </w:rPr>
            </w:pPr>
            <w:r w:rsidRPr="0042634B">
              <w:rPr>
                <w:rFonts w:ascii="Times New Roman" w:hAnsi="Times New Roman" w:cs="Times New Roman"/>
                <w:color w:val="6C6C6C"/>
                <w:sz w:val="28"/>
                <w:szCs w:val="28"/>
                <w:lang w:eastAsia="ru-RU"/>
              </w:rPr>
              <w:t> </w:t>
            </w:r>
          </w:p>
        </w:tc>
      </w:tr>
    </w:tbl>
    <w:p w:rsidR="008132A3" w:rsidRPr="0042634B" w:rsidRDefault="008132A3" w:rsidP="0042634B">
      <w:pPr>
        <w:pStyle w:val="a3"/>
        <w:ind w:firstLine="567"/>
        <w:jc w:val="both"/>
        <w:rPr>
          <w:rFonts w:ascii="Times New Roman" w:hAnsi="Times New Roman" w:cs="Times New Roman"/>
          <w:sz w:val="28"/>
          <w:szCs w:val="28"/>
        </w:rPr>
      </w:pPr>
    </w:p>
    <w:sectPr w:rsidR="008132A3" w:rsidRPr="0042634B" w:rsidSect="0042634B">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6533E"/>
    <w:multiLevelType w:val="multilevel"/>
    <w:tmpl w:val="95A41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D4BB3"/>
    <w:multiLevelType w:val="multilevel"/>
    <w:tmpl w:val="A936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7B5D9D"/>
    <w:multiLevelType w:val="multilevel"/>
    <w:tmpl w:val="53B6F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C80AE8"/>
    <w:multiLevelType w:val="multilevel"/>
    <w:tmpl w:val="4F4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133"/>
    <w:rsid w:val="000660F2"/>
    <w:rsid w:val="00193643"/>
    <w:rsid w:val="002209AA"/>
    <w:rsid w:val="00403133"/>
    <w:rsid w:val="0042634B"/>
    <w:rsid w:val="008132A3"/>
    <w:rsid w:val="00861907"/>
    <w:rsid w:val="00C86526"/>
    <w:rsid w:val="00E614AC"/>
    <w:rsid w:val="00E817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34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34B"/>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5657500">
      <w:bodyDiv w:val="1"/>
      <w:marLeft w:val="0"/>
      <w:marRight w:val="0"/>
      <w:marTop w:val="0"/>
      <w:marBottom w:val="0"/>
      <w:divBdr>
        <w:top w:val="none" w:sz="0" w:space="0" w:color="auto"/>
        <w:left w:val="none" w:sz="0" w:space="0" w:color="auto"/>
        <w:bottom w:val="none" w:sz="0" w:space="0" w:color="auto"/>
        <w:right w:val="none" w:sz="0" w:space="0" w:color="auto"/>
      </w:divBdr>
    </w:div>
    <w:div w:id="1622414074">
      <w:bodyDiv w:val="1"/>
      <w:marLeft w:val="0"/>
      <w:marRight w:val="0"/>
      <w:marTop w:val="0"/>
      <w:marBottom w:val="0"/>
      <w:divBdr>
        <w:top w:val="none" w:sz="0" w:space="0" w:color="auto"/>
        <w:left w:val="none" w:sz="0" w:space="0" w:color="auto"/>
        <w:bottom w:val="none" w:sz="0" w:space="0" w:color="auto"/>
        <w:right w:val="none" w:sz="0" w:space="0" w:color="auto"/>
      </w:divBdr>
      <w:divsChild>
        <w:div w:id="742292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1625</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dc:creator>
  <cp:keywords/>
  <dc:description/>
  <cp:lastModifiedBy>user</cp:lastModifiedBy>
  <cp:revision>7</cp:revision>
  <cp:lastPrinted>2017-02-02T06:43:00Z</cp:lastPrinted>
  <dcterms:created xsi:type="dcterms:W3CDTF">2017-01-25T03:07:00Z</dcterms:created>
  <dcterms:modified xsi:type="dcterms:W3CDTF">2017-02-02T06:43:00Z</dcterms:modified>
</cp:coreProperties>
</file>