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2" w:rsidRPr="00F30BE7" w:rsidRDefault="008D4322" w:rsidP="00F30B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дорожно-транспортного травматизма».</w:t>
      </w:r>
    </w:p>
    <w:p w:rsidR="008D4322" w:rsidRPr="00F30BE7" w:rsidRDefault="008D4322" w:rsidP="00F30B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>Воспитатель: Гусева Е.С.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«Правил дорожных на свете немало.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Все бы их выучить нам не мешало,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Но основное из правил движения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Знать как таблицу должны умножения.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На мостовой - не играть, не кататься,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E7">
        <w:rPr>
          <w:rFonts w:ascii="Times New Roman" w:hAnsi="Times New Roman" w:cs="Times New Roman"/>
          <w:i/>
          <w:sz w:val="28"/>
          <w:szCs w:val="28"/>
        </w:rPr>
        <w:t xml:space="preserve">Если ты хочешь здоровым остаться». </w:t>
      </w:r>
    </w:p>
    <w:p w:rsidR="00F30BE7" w:rsidRDefault="008D4322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30BE7">
        <w:rPr>
          <w:sz w:val="28"/>
          <w:szCs w:val="28"/>
        </w:rPr>
        <w:t>Профилактика детского дорожно-транспортного травматизма – проблема всего общества. С каждым годом интенсивность движения транспорта на дорогах России возрастает, а вместе с этим увеличивается и количество дорожно-транспортных происшествий. Особую тревогу вызывает рост числа пострадавших детей, поэтому важную роль в предупреждении травматизма на дорогах играет ознакомление дошкольников с правилами дорожного движения. Обучение детей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  <w:r w:rsidRPr="00F30BE7">
        <w:rPr>
          <w:sz w:val="28"/>
          <w:szCs w:val="28"/>
          <w:shd w:val="clear" w:color="auto" w:fill="FFFFFF"/>
        </w:rPr>
        <w:t xml:space="preserve"> </w:t>
      </w:r>
    </w:p>
    <w:p w:rsidR="00F30BE7" w:rsidRDefault="008D4322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30BE7">
        <w:rPr>
          <w:sz w:val="28"/>
          <w:szCs w:val="28"/>
          <w:shd w:val="clear" w:color="auto" w:fill="FFFFFF"/>
        </w:rPr>
        <w:t>Главное для воспитателей и родителей в приобщении дошкольников к</w:t>
      </w:r>
      <w:r w:rsidRPr="00F30BE7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F30BE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правилам дорожного движения</w:t>
      </w:r>
      <w:r w:rsidRPr="00F30BE7">
        <w:rPr>
          <w:sz w:val="28"/>
          <w:szCs w:val="28"/>
          <w:shd w:val="clear" w:color="auto" w:fill="FFFFFF"/>
        </w:rPr>
        <w:t xml:space="preserve">– </w:t>
      </w:r>
      <w:proofErr w:type="gramStart"/>
      <w:r w:rsidRPr="00F30BE7">
        <w:rPr>
          <w:sz w:val="28"/>
          <w:szCs w:val="28"/>
          <w:shd w:val="clear" w:color="auto" w:fill="FFFFFF"/>
        </w:rPr>
        <w:t>до</w:t>
      </w:r>
      <w:proofErr w:type="gramEnd"/>
      <w:r w:rsidRPr="00F30BE7">
        <w:rPr>
          <w:sz w:val="28"/>
          <w:szCs w:val="28"/>
          <w:shd w:val="clear" w:color="auto" w:fill="FFFFFF"/>
        </w:rPr>
        <w:t>нести до детей смысл, необходимость знаний и навыков по данной проблеме. И всегда необходимо помнить, что ребенок учится законам</w:t>
      </w:r>
      <w:r w:rsidRPr="00F30BE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30BE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дорог</w:t>
      </w:r>
      <w:r w:rsidRPr="00F30BE7">
        <w:rPr>
          <w:b/>
          <w:sz w:val="28"/>
          <w:szCs w:val="28"/>
          <w:shd w:val="clear" w:color="auto" w:fill="FFFFFF"/>
        </w:rPr>
        <w:t>,</w:t>
      </w:r>
      <w:r w:rsidRPr="00F30BE7">
        <w:rPr>
          <w:sz w:val="28"/>
          <w:szCs w:val="28"/>
          <w:shd w:val="clear" w:color="auto" w:fill="FFFFFF"/>
        </w:rPr>
        <w:t xml:space="preserve"> беря пример с членов семьи и других взрослых. Ведь мало просто, прочитать, рассказать, научить ребенка, нужно показать как</w:t>
      </w:r>
      <w:r w:rsidRPr="00F30BE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30BE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правильно вести себя на улице</w:t>
      </w:r>
      <w:r w:rsidRPr="00F30BE7">
        <w:rPr>
          <w:sz w:val="28"/>
          <w:szCs w:val="28"/>
          <w:shd w:val="clear" w:color="auto" w:fill="FFFFFF"/>
        </w:rPr>
        <w:t>. Иначе всякое</w:t>
      </w:r>
      <w:r w:rsidRPr="00F30BE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30BE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целенаправленное</w:t>
      </w:r>
      <w:r w:rsidRPr="00F30BE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30BE7">
        <w:rPr>
          <w:sz w:val="28"/>
          <w:szCs w:val="28"/>
          <w:shd w:val="clear" w:color="auto" w:fill="FFFFFF"/>
        </w:rPr>
        <w:t xml:space="preserve">обучение теряет смысл. </w:t>
      </w:r>
    </w:p>
    <w:p w:rsidR="008D4322" w:rsidRPr="00F30BE7" w:rsidRDefault="008D4322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30BE7">
        <w:rPr>
          <w:sz w:val="28"/>
          <w:szCs w:val="28"/>
          <w:shd w:val="clear" w:color="auto" w:fill="FFFFFF"/>
        </w:rPr>
        <w:t xml:space="preserve">Для этого с целью профилактики </w:t>
      </w:r>
      <w:r w:rsidRPr="00F30BE7">
        <w:rPr>
          <w:sz w:val="28"/>
          <w:szCs w:val="28"/>
        </w:rPr>
        <w:t xml:space="preserve">детского дорожно-транспортного травматизма в МАДОУ АР детский сад «Сибирячок» корпус № 3, с. </w:t>
      </w:r>
      <w:proofErr w:type="spellStart"/>
      <w:r w:rsidRPr="00F30BE7">
        <w:rPr>
          <w:sz w:val="28"/>
          <w:szCs w:val="28"/>
        </w:rPr>
        <w:t>Абатское</w:t>
      </w:r>
      <w:proofErr w:type="spellEnd"/>
      <w:r w:rsidRPr="00F30BE7">
        <w:rPr>
          <w:sz w:val="28"/>
          <w:szCs w:val="28"/>
        </w:rPr>
        <w:t xml:space="preserve"> была проведена неделя мероприятий по профилактике дорожно-транспортного травматизма. Для</w:t>
      </w:r>
      <w:r w:rsidRPr="00F30BE7">
        <w:rPr>
          <w:rStyle w:val="c1"/>
          <w:sz w:val="28"/>
          <w:szCs w:val="28"/>
        </w:rPr>
        <w:t xml:space="preserve"> привлечения внимание всех участников дорожного движения к этому вопросу были проведены различные по форме мероприятия, направленные на предупреждение дорожного травматизма. </w:t>
      </w:r>
      <w:r w:rsidRPr="00F30BE7">
        <w:rPr>
          <w:sz w:val="28"/>
          <w:szCs w:val="28"/>
        </w:rPr>
        <w:t xml:space="preserve">А именно, работа по ознакомлению дошкольников с правилами дорожного движения, а это: беседы, обсуждения ситуаций, наблюдения, заучивание стихов, чтение художественных текстов, играли в настольные дидактические игры, просмотрели  проблемные ситуации, с помощью обучающих фильмов, занятий.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 xml:space="preserve">Итогом образовательной работы стали праздники и развлечения, где </w:t>
      </w:r>
      <w:r w:rsidRPr="00F30BE7">
        <w:rPr>
          <w:rStyle w:val="c1"/>
          <w:rFonts w:ascii="Times New Roman" w:hAnsi="Times New Roman" w:cs="Times New Roman"/>
          <w:sz w:val="28"/>
          <w:szCs w:val="28"/>
        </w:rPr>
        <w:t>ребята в игровой форме вспомнили правила поведения на дорогах, где можно играть, и, конечно же, детям напомнили о том, что играть на дороге и около проезжей части нельзя.</w:t>
      </w:r>
      <w:r w:rsidRPr="00F30BE7">
        <w:rPr>
          <w:rFonts w:ascii="Times New Roman" w:hAnsi="Times New Roman" w:cs="Times New Roman"/>
          <w:sz w:val="28"/>
          <w:szCs w:val="28"/>
        </w:rPr>
        <w:t xml:space="preserve"> Дети рассказывали стихи, пели песни, инсценировали сказки, разгадывали загадки, отвечали на вопросы викторин. </w:t>
      </w:r>
    </w:p>
    <w:p w:rsidR="008D4322" w:rsidRPr="00F30BE7" w:rsidRDefault="00F30BE7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Запоминающимся</w:t>
      </w:r>
      <w:r w:rsidR="008D4322" w:rsidRPr="00F30BE7">
        <w:rPr>
          <w:rFonts w:ascii="Times New Roman" w:hAnsi="Times New Roman" w:cs="Times New Roman"/>
          <w:sz w:val="28"/>
          <w:szCs w:val="28"/>
        </w:rPr>
        <w:t xml:space="preserve"> для воспитанников и родителей стало мероприятие КВН-викторина «Правила дорожного движения», от которого дети и родители получили много положительных эмоций, а главное закрепили знания о безопасном поведении на дорогах. Просмотрели поучительную инсценировку сказки «О правилах движения на лесном перекрёстке».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>Педагоги, родители и дети совместно организовали Флешмоб «Пристегнись», на котором прошла выставка баннеров «Правила перевозки детей в автомобиле», оформлены вестибюли фойе, залы, фасады здания.</w:t>
      </w:r>
    </w:p>
    <w:p w:rsidR="00F30BE7" w:rsidRDefault="008D4322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0BE7">
        <w:rPr>
          <w:sz w:val="28"/>
          <w:szCs w:val="28"/>
        </w:rPr>
        <w:lastRenderedPageBreak/>
        <w:t>Прошли акции: «Безопасность детей – забота взрослых», «Пристегнись сам и пристегни самое дорогое</w:t>
      </w:r>
      <w:r w:rsidR="00F30BE7">
        <w:rPr>
          <w:sz w:val="28"/>
          <w:szCs w:val="28"/>
        </w:rPr>
        <w:t>,</w:t>
      </w:r>
      <w:r w:rsidRPr="00F30BE7">
        <w:rPr>
          <w:sz w:val="28"/>
          <w:szCs w:val="28"/>
        </w:rPr>
        <w:t xml:space="preserve"> что </w:t>
      </w:r>
      <w:r w:rsidRPr="00F30BE7">
        <w:rPr>
          <w:rStyle w:val="c0"/>
          <w:sz w:val="28"/>
          <w:szCs w:val="28"/>
        </w:rPr>
        <w:t>у</w:t>
      </w:r>
      <w:r w:rsidRPr="00F30BE7">
        <w:rPr>
          <w:sz w:val="28"/>
          <w:szCs w:val="28"/>
        </w:rPr>
        <w:t xml:space="preserve"> тебя есть», где дети читали стихи</w:t>
      </w:r>
      <w:r w:rsidR="00F30BE7">
        <w:rPr>
          <w:sz w:val="28"/>
          <w:szCs w:val="28"/>
        </w:rPr>
        <w:t>,</w:t>
      </w:r>
      <w:r w:rsidRPr="00F30BE7">
        <w:rPr>
          <w:sz w:val="28"/>
          <w:szCs w:val="28"/>
        </w:rPr>
        <w:t xml:space="preserve"> загадывали загадки</w:t>
      </w:r>
      <w:r w:rsidR="00F30BE7">
        <w:rPr>
          <w:sz w:val="28"/>
          <w:szCs w:val="28"/>
        </w:rPr>
        <w:t>,</w:t>
      </w:r>
      <w:r w:rsidRPr="00F30BE7">
        <w:rPr>
          <w:sz w:val="28"/>
          <w:szCs w:val="28"/>
        </w:rPr>
        <w:t xml:space="preserve"> вручали родителям памятки.</w:t>
      </w:r>
      <w:r w:rsidR="00F30BE7" w:rsidRPr="00F30BE7">
        <w:rPr>
          <w:sz w:val="28"/>
          <w:szCs w:val="28"/>
        </w:rPr>
        <w:t xml:space="preserve"> </w:t>
      </w:r>
    </w:p>
    <w:p w:rsidR="008D4322" w:rsidRPr="00F30BE7" w:rsidRDefault="00F30BE7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0BE7">
        <w:rPr>
          <w:sz w:val="28"/>
          <w:szCs w:val="28"/>
        </w:rPr>
        <w:t>Все участники мероприятий провели время с пользой и удовольствием!</w:t>
      </w:r>
    </w:p>
    <w:p w:rsidR="008D4322" w:rsidRPr="00F30BE7" w:rsidRDefault="008D4322" w:rsidP="001617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000000"/>
          <w:shd w:val="clear" w:color="000000" w:fill="000000"/>
        </w:rPr>
      </w:pPr>
      <w:r w:rsidRPr="00F30BE7">
        <w:rPr>
          <w:rStyle w:val="c0"/>
          <w:sz w:val="28"/>
          <w:szCs w:val="28"/>
        </w:rPr>
        <w:t>Можно смело отметить, что все проведённые мероприятия совместной работы детского сада и семьи значимы и дают возможность познакомить дошкольников с основными правилами дорожного движения, воспитывают культуру поведения на улице, учат адекватно вести себя в опасных ситуациях, быть самостоятельными, дисциплинированными, ответственными за своё поведение!</w:t>
      </w:r>
      <w:r w:rsidRPr="00F30BE7">
        <w:rPr>
          <w:sz w:val="28"/>
          <w:szCs w:val="28"/>
        </w:rPr>
        <w:t xml:space="preserve"> 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>Акция: «Пристегни сам и всё дорогое, что у тебя есть»</w:t>
      </w: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  <w:r w:rsidRPr="00F30B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3330259</wp:posOffset>
            </wp:positionH>
            <wp:positionV relativeFrom="paragraph">
              <wp:posOffset>97250</wp:posOffset>
            </wp:positionV>
            <wp:extent cx="2430258" cy="1838527"/>
            <wp:effectExtent l="19050" t="0" r="8142" b="0"/>
            <wp:wrapNone/>
            <wp:docPr id="2" name="Рисунок 2" descr="C:\Users\Администратор\Desktop\DSC0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SC04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2" cy="18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F30BE7">
      <w:pPr>
        <w:tabs>
          <w:tab w:val="left" w:pos="7491"/>
        </w:tabs>
        <w:jc w:val="both"/>
        <w:rPr>
          <w:sz w:val="28"/>
          <w:szCs w:val="28"/>
        </w:rPr>
      </w:pP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>Инсценировка сказки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sz w:val="28"/>
          <w:szCs w:val="28"/>
        </w:rPr>
        <w:t>«О правилах движения на лесном перекрёст</w:t>
      </w:r>
      <w:r w:rsidR="00F30BE7" w:rsidRPr="00F30BE7">
        <w:rPr>
          <w:rFonts w:ascii="Times New Roman" w:hAnsi="Times New Roman" w:cs="Times New Roman"/>
          <w:sz w:val="28"/>
          <w:szCs w:val="28"/>
        </w:rPr>
        <w:t>ке</w:t>
      </w:r>
      <w:r w:rsidR="00F30BE7">
        <w:rPr>
          <w:rFonts w:ascii="Times New Roman" w:hAnsi="Times New Roman" w:cs="Times New Roman"/>
          <w:sz w:val="28"/>
          <w:szCs w:val="28"/>
        </w:rPr>
        <w:t>»</w:t>
      </w:r>
    </w:p>
    <w:p w:rsidR="008D4322" w:rsidRPr="00F30BE7" w:rsidRDefault="008D4322" w:rsidP="0016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139700</wp:posOffset>
            </wp:positionV>
            <wp:extent cx="2743200" cy="2061845"/>
            <wp:effectExtent l="19050" t="0" r="0" b="0"/>
            <wp:wrapSquare wrapText="bothSides"/>
            <wp:docPr id="3" name="Рисунок 1" descr="C:\Users\Администратор\Desktop\DSC0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05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22" w:rsidRPr="00F30BE7" w:rsidRDefault="008D4322" w:rsidP="0016178B">
      <w:pPr>
        <w:tabs>
          <w:tab w:val="left" w:pos="7491"/>
        </w:tabs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F30BE7">
      <w:pPr>
        <w:jc w:val="both"/>
        <w:rPr>
          <w:sz w:val="28"/>
          <w:szCs w:val="28"/>
        </w:rPr>
      </w:pPr>
    </w:p>
    <w:p w:rsidR="008D4322" w:rsidRPr="00F30BE7" w:rsidRDefault="008D4322" w:rsidP="0016178B">
      <w:pPr>
        <w:tabs>
          <w:tab w:val="left" w:pos="64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222250</wp:posOffset>
            </wp:positionV>
            <wp:extent cx="2793365" cy="2120265"/>
            <wp:effectExtent l="19050" t="0" r="6985" b="0"/>
            <wp:wrapNone/>
            <wp:docPr id="4" name="Рисунок 5" descr="C:\Users\Администратор\Desktop\DSC0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DSC05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E7">
        <w:rPr>
          <w:rFonts w:ascii="Times New Roman" w:hAnsi="Times New Roman" w:cs="Times New Roman"/>
          <w:sz w:val="28"/>
          <w:szCs w:val="28"/>
        </w:rPr>
        <w:t>КВН-викторина «Правила дорожного движения»</w:t>
      </w:r>
    </w:p>
    <w:p w:rsidR="008D4322" w:rsidRPr="00F30BE7" w:rsidRDefault="008D4322" w:rsidP="00F30BE7">
      <w:pPr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sz w:val="28"/>
          <w:szCs w:val="28"/>
        </w:rPr>
        <w:t>«</w:t>
      </w:r>
      <w:r w:rsidRPr="00F30BE7">
        <w:rPr>
          <w:rFonts w:ascii="Times New Roman" w:hAnsi="Times New Roman" w:cs="Times New Roman"/>
          <w:sz w:val="28"/>
          <w:szCs w:val="28"/>
        </w:rPr>
        <w:t>Играем -  правила изучаем!»</w:t>
      </w:r>
    </w:p>
    <w:p w:rsidR="008D4322" w:rsidRPr="00F30BE7" w:rsidRDefault="008D4322" w:rsidP="00161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159385</wp:posOffset>
            </wp:positionV>
            <wp:extent cx="2636520" cy="1974215"/>
            <wp:effectExtent l="19050" t="0" r="0" b="0"/>
            <wp:wrapNone/>
            <wp:docPr id="6" name="Рисунок 4" descr="C:\Users\Администратор\Desktop\DSC0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SC04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16178B">
      <w:pPr>
        <w:ind w:firstLine="709"/>
        <w:jc w:val="both"/>
        <w:rPr>
          <w:sz w:val="28"/>
          <w:szCs w:val="28"/>
        </w:rPr>
      </w:pPr>
    </w:p>
    <w:p w:rsidR="008D4322" w:rsidRPr="00F30BE7" w:rsidRDefault="008D4322" w:rsidP="00F30BE7">
      <w:pPr>
        <w:jc w:val="both"/>
        <w:rPr>
          <w:sz w:val="28"/>
          <w:szCs w:val="28"/>
        </w:rPr>
      </w:pPr>
      <w:r w:rsidRPr="00F30B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1652932</wp:posOffset>
            </wp:positionH>
            <wp:positionV relativeFrom="paragraph">
              <wp:posOffset>6478378</wp:posOffset>
            </wp:positionV>
            <wp:extent cx="4008201" cy="2996119"/>
            <wp:effectExtent l="19050" t="0" r="0" b="0"/>
            <wp:wrapNone/>
            <wp:docPr id="5" name="Рисунок 4" descr="C:\Users\Администратор\Desktop\DSC0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SC04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322" w:rsidRPr="00F30BE7" w:rsidSect="0016178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4322"/>
    <w:rsid w:val="00122FEB"/>
    <w:rsid w:val="0016178B"/>
    <w:rsid w:val="001E132E"/>
    <w:rsid w:val="002A67DC"/>
    <w:rsid w:val="00395B35"/>
    <w:rsid w:val="00640520"/>
    <w:rsid w:val="00695C20"/>
    <w:rsid w:val="006C1939"/>
    <w:rsid w:val="008D4322"/>
    <w:rsid w:val="008D65B1"/>
    <w:rsid w:val="009F0870"/>
    <w:rsid w:val="00A20CC9"/>
    <w:rsid w:val="00AE5C06"/>
    <w:rsid w:val="00C90BFE"/>
    <w:rsid w:val="00C96C02"/>
    <w:rsid w:val="00E15B5C"/>
    <w:rsid w:val="00E95B39"/>
    <w:rsid w:val="00EF18C8"/>
    <w:rsid w:val="00F30BE7"/>
    <w:rsid w:val="00F82C0B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4322"/>
  </w:style>
  <w:style w:type="character" w:customStyle="1" w:styleId="apple-converted-space">
    <w:name w:val="apple-converted-space"/>
    <w:basedOn w:val="a0"/>
    <w:rsid w:val="008D4322"/>
  </w:style>
  <w:style w:type="paragraph" w:styleId="a3">
    <w:name w:val="Normal (Web)"/>
    <w:basedOn w:val="a"/>
    <w:uiPriority w:val="99"/>
    <w:unhideWhenUsed/>
    <w:rsid w:val="008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322"/>
    <w:rPr>
      <w:b/>
      <w:bCs/>
    </w:rPr>
  </w:style>
  <w:style w:type="character" w:customStyle="1" w:styleId="c1">
    <w:name w:val="c1"/>
    <w:basedOn w:val="a0"/>
    <w:rsid w:val="008D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dcterms:created xsi:type="dcterms:W3CDTF">2017-02-10T11:19:00Z</dcterms:created>
  <dcterms:modified xsi:type="dcterms:W3CDTF">2018-04-19T11:18:00Z</dcterms:modified>
</cp:coreProperties>
</file>