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1" w:rsidRPr="00D327DC" w:rsidRDefault="00CA30F1" w:rsidP="00CA30F1">
      <w:pPr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  <w:u w:val="wave"/>
        </w:rPr>
      </w:pPr>
      <w:proofErr w:type="spellStart"/>
      <w:r w:rsidRPr="00D327DC">
        <w:rPr>
          <w:rFonts w:ascii="Times New Roman" w:hAnsi="Times New Roman" w:cs="Times New Roman"/>
          <w:b/>
          <w:color w:val="5F497A" w:themeColor="accent4" w:themeShade="BF"/>
          <w:sz w:val="36"/>
          <w:szCs w:val="36"/>
          <w:u w:val="wave"/>
        </w:rPr>
        <w:t>Детско</w:t>
      </w:r>
      <w:proofErr w:type="spellEnd"/>
      <w:r w:rsidRPr="00D327DC">
        <w:rPr>
          <w:rFonts w:ascii="Times New Roman" w:hAnsi="Times New Roman" w:cs="Times New Roman"/>
          <w:b/>
          <w:color w:val="5F497A" w:themeColor="accent4" w:themeShade="BF"/>
          <w:sz w:val="36"/>
          <w:szCs w:val="36"/>
          <w:u w:val="wave"/>
        </w:rPr>
        <w:t xml:space="preserve"> – родительская акция «Подарок бабушке»</w:t>
      </w:r>
    </w:p>
    <w:p w:rsidR="00721365" w:rsidRDefault="00CA30F1" w:rsidP="00721365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A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«Нам как никогда нужно создать такую доктрину развития дошкольного детства, в которой бы вместе, «в одной упряжке», были государство, семья, работники системы образования, люди, которые выступают как защитники детства» А.Г. </w:t>
      </w:r>
      <w:proofErr w:type="spellStart"/>
      <w:r w:rsidRPr="00CA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Асмолов</w:t>
      </w:r>
      <w:proofErr w:type="spellEnd"/>
    </w:p>
    <w:p w:rsidR="00721365" w:rsidRDefault="00CA30F1" w:rsidP="00721365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0F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A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все большее внимание уделяется новым подходам к педагогическому взаимодействию дошкольных образовательных организаций и семьи.</w:t>
      </w:r>
      <w:r w:rsidRPr="00CA30F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A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поиска и осуществления современных форм взаимодействия для активного включения семьи в жизнь дошкольного учреждения на сегодняшний день является для нас одним из самых актуальных.</w:t>
      </w:r>
    </w:p>
    <w:p w:rsidR="00721365" w:rsidRDefault="00CA30F1" w:rsidP="00721365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вовлечения родителей в активную совместную деятельность (сделать родителей соучастниками всего педагогического процесса) перед нашим педагогическим коллективом встала задача найти такую форму взаимодействия с семьей, которая отвечала бы следующим требованиям:</w:t>
      </w:r>
    </w:p>
    <w:p w:rsidR="00721365" w:rsidRDefault="00CA30F1" w:rsidP="00721365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оригинальностью, </w:t>
      </w:r>
      <w:proofErr w:type="spellStart"/>
      <w:r w:rsidRPr="00CA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востребованностью</w:t>
      </w:r>
      <w:proofErr w:type="spellEnd"/>
      <w:r w:rsidRPr="00CA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интерактивностью.</w:t>
      </w:r>
    </w:p>
    <w:p w:rsidR="00721365" w:rsidRDefault="00CA30F1" w:rsidP="00721365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инновационной технологии взаимодействия дошкольной организации с родителями, которая соответствует данным требованиям, мы рассмотрели проведение </w:t>
      </w:r>
      <w:r w:rsidRPr="00CA30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социальных акций.</w:t>
      </w:r>
    </w:p>
    <w:p w:rsidR="00721365" w:rsidRDefault="00CA30F1" w:rsidP="00721365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A30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Социальная акция</w:t>
      </w:r>
      <w:r w:rsidRPr="00CA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понятие не новое. Это комплексные мероприятия, действия для достижения какой-либо цели.</w:t>
      </w:r>
    </w:p>
    <w:p w:rsidR="00CA30F1" w:rsidRDefault="00CA30F1" w:rsidP="00721365">
      <w:pPr>
        <w:spacing w:after="0" w:line="240" w:lineRule="auto"/>
        <w:ind w:left="-851" w:firstLine="283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результате появилась идея проведения </w:t>
      </w:r>
      <w:r w:rsidRPr="00BD6A0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акции «Подарок бабушке»,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которой родители вместе с детьми </w:t>
      </w:r>
      <w:r w:rsidRPr="00CA30F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A30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создали замечательный подарок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A30F1" w:rsidRDefault="00CA30F1" w:rsidP="00721365">
      <w:pPr>
        <w:spacing w:after="0" w:line="240" w:lineRule="auto"/>
        <w:ind w:left="-851" w:firstLine="283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Хочется поблагодарить родителей </w:t>
      </w:r>
      <w:r w:rsidR="009A3F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Бол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дыреву</w:t>
      </w:r>
      <w:r w:rsidR="009A3F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Т.Н., Мякишеву Е.В., Гаврилину Е.П., </w:t>
      </w:r>
      <w:proofErr w:type="spellStart"/>
      <w:r w:rsidR="009A3F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Старокорову</w:t>
      </w:r>
      <w:proofErr w:type="spellEnd"/>
      <w:r w:rsidR="009A3F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О.А.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то, что приняли участие в </w:t>
      </w:r>
      <w:r w:rsidR="009A3F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этой акции. Они не только поучаствовали в образовательном процессе, но и приятно провели время со своими детьми.</w:t>
      </w:r>
    </w:p>
    <w:p w:rsidR="009A3F72" w:rsidRDefault="009A3F72" w:rsidP="00CA30F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6033135</wp:posOffset>
            </wp:positionV>
            <wp:extent cx="4762500" cy="3571240"/>
            <wp:effectExtent l="0" t="0" r="0" b="0"/>
            <wp:wrapSquare wrapText="bothSides"/>
            <wp:docPr id="1" name="Рисунок 1" descr="C:\Users\ББ\Desktop\Новая папка (2)\IMG2022111816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Б\Desktop\Новая папка (2)\IMG2022111816233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F72" w:rsidRDefault="009A3F72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-723265</wp:posOffset>
            </wp:positionH>
            <wp:positionV relativeFrom="margin">
              <wp:posOffset>-348615</wp:posOffset>
            </wp:positionV>
            <wp:extent cx="4243705" cy="3181350"/>
            <wp:effectExtent l="0" t="0" r="4445" b="0"/>
            <wp:wrapSquare wrapText="bothSides"/>
            <wp:docPr id="2" name="Рисунок 2" descr="C:\Users\ББ\Desktop\Новая папка (2)\IMG2022111816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Б\Desktop\Новая папка (2)\IMG202211181611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1681480</wp:posOffset>
            </wp:positionH>
            <wp:positionV relativeFrom="margin">
              <wp:posOffset>2918460</wp:posOffset>
            </wp:positionV>
            <wp:extent cx="4331970" cy="3248025"/>
            <wp:effectExtent l="0" t="0" r="0" b="9525"/>
            <wp:wrapSquare wrapText="bothSides"/>
            <wp:docPr id="3" name="Рисунок 3" descr="C:\Users\ББ\Desktop\Новая папка (2)\IMG2022111816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Б\Desktop\Новая папка (2)\IMG202211181611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-556895</wp:posOffset>
            </wp:positionH>
            <wp:positionV relativeFrom="margin">
              <wp:posOffset>6280150</wp:posOffset>
            </wp:positionV>
            <wp:extent cx="4357370" cy="3267075"/>
            <wp:effectExtent l="0" t="0" r="5080" b="9525"/>
            <wp:wrapSquare wrapText="bothSides"/>
            <wp:docPr id="4" name="Рисунок 4" descr="C:\Users\ББ\Desktop\Новая папка (2)\IMG2022111816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Б\Desktop\Новая папка (2)\IMG2022111816122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73A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365" w:rsidRDefault="0044773A" w:rsidP="00CA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1682750</wp:posOffset>
            </wp:positionH>
            <wp:positionV relativeFrom="margin">
              <wp:posOffset>2936240</wp:posOffset>
            </wp:positionV>
            <wp:extent cx="4381500" cy="3284855"/>
            <wp:effectExtent l="0" t="0" r="0" b="0"/>
            <wp:wrapSquare wrapText="bothSides"/>
            <wp:docPr id="6" name="Рисунок 6" descr="C:\Users\ББ\Desktop\Новая папка (2)\IMG2022111808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Б\Desktop\Новая папка (2)\IMG202211180803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-266700</wp:posOffset>
            </wp:positionV>
            <wp:extent cx="4086225" cy="3063875"/>
            <wp:effectExtent l="0" t="0" r="9525" b="3175"/>
            <wp:wrapSquare wrapText="bothSides"/>
            <wp:docPr id="5" name="Рисунок 5" descr="C:\Users\ББ\Desktop\Новая папка (2)\IMG2022111807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Б\Desktop\Новая папка (2)\IMG202211180752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</w:p>
    <w:p w:rsidR="009A3F72" w:rsidRPr="00721365" w:rsidRDefault="00721365" w:rsidP="007213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воспитатель</w:t>
      </w:r>
    </w:p>
    <w:sectPr w:rsidR="009A3F72" w:rsidRPr="00721365" w:rsidSect="00721365">
      <w:pgSz w:w="11906" w:h="16838"/>
      <w:pgMar w:top="993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F1"/>
    <w:rsid w:val="002E3C2F"/>
    <w:rsid w:val="0044773A"/>
    <w:rsid w:val="00721365"/>
    <w:rsid w:val="007E140B"/>
    <w:rsid w:val="0098563E"/>
    <w:rsid w:val="009A3F72"/>
    <w:rsid w:val="00BD6A03"/>
    <w:rsid w:val="00CA30F1"/>
    <w:rsid w:val="00CF732D"/>
    <w:rsid w:val="00D3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0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0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</dc:creator>
  <cp:lastModifiedBy>Пользователь</cp:lastModifiedBy>
  <cp:revision>5</cp:revision>
  <dcterms:created xsi:type="dcterms:W3CDTF">2022-11-20T07:30:00Z</dcterms:created>
  <dcterms:modified xsi:type="dcterms:W3CDTF">2022-11-20T18:44:00Z</dcterms:modified>
</cp:coreProperties>
</file>