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F" w:rsidRPr="00917E49" w:rsidRDefault="001C748C" w:rsidP="00917E49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 играем в с</w:t>
      </w:r>
      <w:r w:rsidR="0064791F" w:rsidRPr="00917E4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южетно-ролевые игры </w:t>
      </w:r>
    </w:p>
    <w:bookmarkEnd w:id="0"/>
    <w:p w:rsidR="00917E49" w:rsidRPr="00917E49" w:rsidRDefault="00917E49" w:rsidP="00917E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17E49">
        <w:rPr>
          <w:color w:val="000000" w:themeColor="text1"/>
          <w:sz w:val="28"/>
          <w:szCs w:val="28"/>
          <w:bdr w:val="none" w:sz="0" w:space="0" w:color="auto" w:frame="1"/>
        </w:rPr>
        <w:t xml:space="preserve">Появление сюжетно-ролевых игр в младшей группе детского сада связано с рядом условий: наличием разнообразных впечатлений от окружающего, накоплением предметных игровых действий, наличием игрушек, частотой общения </w:t>
      </w:r>
      <w:proofErr w:type="gramStart"/>
      <w:r w:rsidRPr="00917E49">
        <w:rPr>
          <w:color w:val="000000" w:themeColor="text1"/>
          <w:sz w:val="28"/>
          <w:szCs w:val="28"/>
          <w:bdr w:val="none" w:sz="0" w:space="0" w:color="auto" w:frame="1"/>
        </w:rPr>
        <w:t>со</w:t>
      </w:r>
      <w:proofErr w:type="gramEnd"/>
      <w:r w:rsidRPr="00917E49">
        <w:rPr>
          <w:color w:val="000000" w:themeColor="text1"/>
          <w:sz w:val="28"/>
          <w:szCs w:val="28"/>
          <w:bdr w:val="none" w:sz="0" w:space="0" w:color="auto" w:frame="1"/>
        </w:rPr>
        <w:t xml:space="preserve"> взрослым,</w:t>
      </w:r>
      <w:r w:rsidRPr="00917E4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917E49">
        <w:rPr>
          <w:color w:val="000000" w:themeColor="text1"/>
          <w:sz w:val="28"/>
          <w:szCs w:val="28"/>
          <w:bdr w:val="none" w:sz="0" w:space="0" w:color="auto" w:frame="1"/>
        </w:rPr>
        <w:t>развитием  ребенка.</w:t>
      </w:r>
    </w:p>
    <w:p w:rsidR="00917E49" w:rsidRDefault="00917E49" w:rsidP="00917E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17E49">
        <w:rPr>
          <w:color w:val="000000" w:themeColor="text1"/>
          <w:sz w:val="28"/>
          <w:szCs w:val="28"/>
          <w:bdr w:val="none" w:sz="0" w:space="0" w:color="auto" w:frame="1"/>
        </w:rPr>
        <w:t xml:space="preserve">Первые сюжетные игры малышей протекают как игры </w:t>
      </w:r>
      <w:proofErr w:type="spellStart"/>
      <w:r w:rsidRPr="00917E49">
        <w:rPr>
          <w:color w:val="000000" w:themeColor="text1"/>
          <w:sz w:val="28"/>
          <w:szCs w:val="28"/>
          <w:bdr w:val="none" w:sz="0" w:space="0" w:color="auto" w:frame="1"/>
        </w:rPr>
        <w:t>безролевые</w:t>
      </w:r>
      <w:proofErr w:type="spellEnd"/>
      <w:r w:rsidRPr="00917E49">
        <w:rPr>
          <w:color w:val="000000" w:themeColor="text1"/>
          <w:sz w:val="28"/>
          <w:szCs w:val="28"/>
          <w:bdr w:val="none" w:sz="0" w:space="0" w:color="auto" w:frame="1"/>
        </w:rPr>
        <w:t xml:space="preserve"> или игры со скрытой ролью. Действия детей приобретают</w:t>
      </w:r>
      <w:r w:rsidRPr="00917E4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917E49">
        <w:rPr>
          <w:color w:val="000000" w:themeColor="text1"/>
          <w:sz w:val="28"/>
          <w:szCs w:val="28"/>
          <w:bdr w:val="none" w:sz="0" w:space="0" w:color="auto" w:frame="1"/>
        </w:rPr>
        <w:t>сюжетный характер и объединяются в цепочку, имеющую жизненный смысл. Эта цепочка состоит из двух-трех действий и многократно повторяется. Основным содержанием, как и в предметной игре, являются разнообразные действия с предметами. Неизменной остается и форма игры: или как индивидуальная, или как игра «рядом». Действия с предметами, игрушками осуществляются ка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ждым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из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играющих самостоятельно</w:t>
      </w:r>
      <w:r w:rsidRPr="00917E49">
        <w:rPr>
          <w:color w:val="000000" w:themeColor="text1"/>
          <w:sz w:val="28"/>
          <w:szCs w:val="28"/>
          <w:bdr w:val="none" w:sz="0" w:space="0" w:color="auto" w:frame="1"/>
        </w:rPr>
        <w:t xml:space="preserve"> и основания для объединения у них еще нет.</w:t>
      </w:r>
      <w:proofErr w:type="gramEnd"/>
      <w:r w:rsidRPr="00917E49">
        <w:rPr>
          <w:color w:val="000000" w:themeColor="text1"/>
          <w:sz w:val="28"/>
          <w:szCs w:val="28"/>
          <w:bdr w:val="none" w:sz="0" w:space="0" w:color="auto" w:frame="1"/>
        </w:rPr>
        <w:t xml:space="preserve"> Совместные игры малышей возможны лишь при участии взрослого.</w:t>
      </w:r>
    </w:p>
    <w:p w:rsidR="00AC70C4" w:rsidRPr="00917E49" w:rsidRDefault="00917E49" w:rsidP="00917E4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4791F" w:rsidRPr="00917E4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нашей </w:t>
      </w:r>
      <w:r w:rsidR="0064791F" w:rsidRPr="00917E49">
        <w:rPr>
          <w:color w:val="000000" w:themeColor="text1"/>
          <w:sz w:val="28"/>
          <w:szCs w:val="28"/>
        </w:rPr>
        <w:t>группе  «Солнышко» ребята учатся</w:t>
      </w:r>
      <w:r w:rsidR="00AC70C4" w:rsidRPr="00917E49">
        <w:rPr>
          <w:color w:val="000000" w:themeColor="text1"/>
          <w:sz w:val="28"/>
          <w:szCs w:val="28"/>
        </w:rPr>
        <w:t xml:space="preserve"> играть в сюжетно-ролевые игры.</w:t>
      </w:r>
    </w:p>
    <w:p w:rsidR="00AC70C4" w:rsidRPr="00917E49" w:rsidRDefault="0064791F" w:rsidP="00917E49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E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Положи куклу, мишку спать (качаем, поем а-а).</w:t>
      </w:r>
    </w:p>
    <w:p w:rsidR="00917E49" w:rsidRDefault="00AC70C4" w:rsidP="00917E49">
      <w:pPr>
        <w:spacing w:before="90" w:after="30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0417" cy="3876238"/>
            <wp:effectExtent l="19050" t="0" r="4233" b="0"/>
            <wp:docPr id="3" name="Рисунок 3" descr="C:\Users\7\Desktop\2\20200925_08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2\20200925_08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29" cy="38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49" w:rsidRDefault="0064791F" w:rsidP="00917E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9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Покорми, умой куклу.</w:t>
      </w:r>
    </w:p>
    <w:p w:rsidR="0064791F" w:rsidRDefault="0064791F" w:rsidP="00917E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91F">
        <w:rPr>
          <w:rFonts w:ascii="Times New Roman" w:eastAsia="Times New Roman" w:hAnsi="Times New Roman"/>
          <w:sz w:val="28"/>
          <w:szCs w:val="28"/>
          <w:lang w:eastAsia="ru-RU"/>
        </w:rPr>
        <w:t>3. Шофер - отвези игрушку на машинке-грузовичке.</w:t>
      </w:r>
    </w:p>
    <w:p w:rsidR="003150B3" w:rsidRDefault="0064791F" w:rsidP="00917E49">
      <w:pPr>
        <w:spacing w:before="90" w:after="300" w:line="36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4600" cy="2841609"/>
            <wp:effectExtent l="0" t="0" r="6350" b="0"/>
            <wp:docPr id="2" name="Рисунок 2" descr="C:\Users\7\Desktop\2\20200917_09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2\20200917_092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2" cy="28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B3" w:rsidRDefault="003150B3" w:rsidP="003150B3">
      <w:pPr>
        <w:spacing w:before="90" w:after="3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Покупаем продукты.    </w:t>
      </w:r>
    </w:p>
    <w:p w:rsidR="00917E49" w:rsidRDefault="003150B3" w:rsidP="00917E49">
      <w:pPr>
        <w:spacing w:before="90" w:after="30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03096" cy="3005667"/>
            <wp:effectExtent l="19050" t="0" r="0" b="0"/>
            <wp:docPr id="4" name="Рисунок 4" descr="C:\Users\7\Desktop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39" cy="30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49" w:rsidRDefault="003150B3" w:rsidP="00917E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791F" w:rsidRPr="0064791F">
        <w:rPr>
          <w:rFonts w:ascii="Times New Roman" w:eastAsia="Times New Roman" w:hAnsi="Times New Roman"/>
          <w:sz w:val="28"/>
          <w:szCs w:val="28"/>
          <w:lang w:eastAsia="ru-RU"/>
        </w:rPr>
        <w:t>. Ближе к двум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– игра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посудкой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кухню.</w:t>
      </w:r>
    </w:p>
    <w:p w:rsidR="00917E49" w:rsidRDefault="003150B3" w:rsidP="00917E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Стираем и развешиваем белье.</w:t>
      </w:r>
    </w:p>
    <w:p w:rsidR="0064791F" w:rsidRPr="0064791F" w:rsidRDefault="003150B3" w:rsidP="00917E4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791F" w:rsidRPr="0064791F">
        <w:rPr>
          <w:rFonts w:ascii="Times New Roman" w:eastAsia="Times New Roman" w:hAnsi="Times New Roman"/>
          <w:sz w:val="28"/>
          <w:szCs w:val="28"/>
          <w:lang w:eastAsia="ru-RU"/>
        </w:rPr>
        <w:t>. Изображать других животных (ходить как мишка, прыгать и квакать как лягушка и т.п.).</w:t>
      </w:r>
    </w:p>
    <w:p w:rsidR="00917E49" w:rsidRDefault="00917E49" w:rsidP="00917E4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B2CAE" w:rsidRDefault="00917E49" w:rsidP="00917E49">
      <w:pPr>
        <w:pStyle w:val="a3"/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Информацию подготовила </w:t>
      </w:r>
      <w:r w:rsidR="0064791F"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91F">
        <w:rPr>
          <w:rFonts w:ascii="Times New Roman" w:hAnsi="Times New Roman"/>
          <w:sz w:val="28"/>
          <w:szCs w:val="28"/>
          <w:lang w:eastAsia="ru-RU"/>
        </w:rPr>
        <w:t>детский сад «Сибирячок»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91F">
        <w:rPr>
          <w:rFonts w:ascii="Times New Roman" w:hAnsi="Times New Roman"/>
          <w:sz w:val="28"/>
          <w:szCs w:val="28"/>
          <w:lang w:eastAsia="ru-RU"/>
        </w:rPr>
        <w:t xml:space="preserve">корпус №1 </w:t>
      </w:r>
      <w:proofErr w:type="spellStart"/>
      <w:r w:rsidR="0064791F">
        <w:rPr>
          <w:rFonts w:ascii="Times New Roman" w:hAnsi="Times New Roman"/>
          <w:sz w:val="28"/>
          <w:szCs w:val="28"/>
          <w:lang w:eastAsia="ru-RU"/>
        </w:rPr>
        <w:t>Полупан</w:t>
      </w:r>
      <w:proofErr w:type="spellEnd"/>
      <w:r w:rsidR="0064791F"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sectPr w:rsidR="00CB2CAE" w:rsidSect="00917E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C7885"/>
    <w:rsid w:val="000B16EF"/>
    <w:rsid w:val="001C748C"/>
    <w:rsid w:val="001C7885"/>
    <w:rsid w:val="003150B3"/>
    <w:rsid w:val="005937A1"/>
    <w:rsid w:val="0064791F"/>
    <w:rsid w:val="00917E49"/>
    <w:rsid w:val="00A44EAA"/>
    <w:rsid w:val="00AC70C4"/>
    <w:rsid w:val="00C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7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1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7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</cp:revision>
  <dcterms:created xsi:type="dcterms:W3CDTF">2020-10-01T08:28:00Z</dcterms:created>
  <dcterms:modified xsi:type="dcterms:W3CDTF">2020-10-15T06:09:00Z</dcterms:modified>
</cp:coreProperties>
</file>