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AE" w:rsidRPr="00D2650C" w:rsidRDefault="00D070EA" w:rsidP="00D2650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650C">
        <w:rPr>
          <w:rFonts w:ascii="Times New Roman" w:hAnsi="Times New Roman" w:cs="Times New Roman"/>
          <w:b/>
          <w:i/>
          <w:sz w:val="28"/>
          <w:szCs w:val="28"/>
        </w:rPr>
        <w:t>Что такое «Новый Год»?</w:t>
      </w:r>
    </w:p>
    <w:p w:rsidR="00D070EA" w:rsidRDefault="00D070EA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EA">
        <w:rPr>
          <w:rFonts w:ascii="Times New Roman" w:hAnsi="Times New Roman" w:cs="Times New Roman"/>
          <w:sz w:val="28"/>
          <w:szCs w:val="28"/>
        </w:rPr>
        <w:t>5 декабря подготовительная группа «Почемучки» посетила музей. Наш любимый экскурсовод Мария Анатольевна рассказала нам всё о празднике «Новый год».</w:t>
      </w:r>
      <w:r w:rsidRPr="00D07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70EA" w:rsidRPr="00D2650C" w:rsidRDefault="00D070EA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2650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История появления праздника</w:t>
      </w:r>
    </w:p>
    <w:p w:rsidR="00D070EA" w:rsidRPr="00D070EA" w:rsidRDefault="00D070EA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Корнями история празднования Нового Года уходит в Месопотамию, где зародилась традиция отмечать весеннее пробуждение природы, происходило это в марте месяце. Уже тогда веселье длилось больше недели. Никто в эти дни не работал, люди ходили на гуляния и веселые маскарады.</w:t>
      </w:r>
    </w:p>
    <w:p w:rsidR="00D070EA" w:rsidRDefault="00D070EA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Позже обычай встречать Новый Год переняли греки, затем египтяне и римляне.</w:t>
      </w:r>
    </w:p>
    <w:p w:rsidR="00D070EA" w:rsidRDefault="00D070EA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E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Новый Год не всегда отмечали в ночь с 31 декабря на 1 января.</w:t>
      </w:r>
    </w:p>
    <w:p w:rsidR="00D070EA" w:rsidRPr="00D070EA" w:rsidRDefault="00D070EA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какую дату выпадал этот праздник у язычников, до крещения Руси, неизвестно до сих пор, однако фактом является то, что празднование Нового Года совпадало с окончанием зимы.</w:t>
      </w:r>
    </w:p>
    <w:p w:rsidR="00D070EA" w:rsidRPr="00D070EA" w:rsidRDefault="00D070EA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E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появлением нового летоисчисления, связанного с крещением Руси, за праздником закрепилась дата 1 марта, позже она передвинулась на 1 сентября.</w:t>
      </w:r>
    </w:p>
    <w:p w:rsidR="00D070EA" w:rsidRPr="00D070EA" w:rsidRDefault="00D070EA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EA">
        <w:rPr>
          <w:rFonts w:ascii="Times New Roman" w:eastAsia="Times New Roman" w:hAnsi="Times New Roman" w:cs="Times New Roman"/>
          <w:sz w:val="28"/>
          <w:szCs w:val="28"/>
          <w:lang w:eastAsia="ru-RU"/>
        </w:rPr>
        <w:t>В 1699 году царь Петр I издал указ о праздновании Нового Года 1 января. Это было сделано по примеру всех европейских стран, живших по григорианскому календарю.</w:t>
      </w:r>
    </w:p>
    <w:p w:rsidR="00D070EA" w:rsidRDefault="00D070EA" w:rsidP="00D265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0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настоящего времени праздник в России отмечают 1 января.</w:t>
      </w:r>
      <w:r w:rsidRPr="00D070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0EA" w:rsidRDefault="00D070EA" w:rsidP="00D2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2206" cy="4152900"/>
            <wp:effectExtent l="19050" t="0" r="1344" b="0"/>
            <wp:docPr id="1" name="Рисунок 1" descr="C:\Users\7\Desktop\статьи декабрь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и декабрь\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09" cy="41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40F" w:rsidRDefault="00F9140F" w:rsidP="00D265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разных странах Деда Мороза называют  разными именами.</w:t>
      </w:r>
    </w:p>
    <w:p w:rsidR="00F9140F" w:rsidRDefault="00F9140F" w:rsidP="00D2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172" cy="3895725"/>
            <wp:effectExtent l="19050" t="0" r="0" b="0"/>
            <wp:docPr id="2" name="Рисунок 2" descr="C:\Users\7\Desktop\статьи декабрь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и декабрь\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20" cy="38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0C" w:rsidRDefault="00D2650C" w:rsidP="00D265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50C" w:rsidRDefault="00D2650C" w:rsidP="00D265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140F" w:rsidRDefault="00F9140F" w:rsidP="00D265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разные времена, были разные открытк</w:t>
      </w:r>
      <w:r w:rsidR="007414FF">
        <w:rPr>
          <w:rFonts w:ascii="Times New Roman" w:hAnsi="Times New Roman" w:cs="Times New Roman"/>
          <w:sz w:val="28"/>
          <w:szCs w:val="28"/>
        </w:rPr>
        <w:t>и.</w:t>
      </w:r>
    </w:p>
    <w:p w:rsidR="007414FF" w:rsidRDefault="007414FF" w:rsidP="00D265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114800"/>
            <wp:effectExtent l="19050" t="0" r="0" b="0"/>
            <wp:docPr id="3" name="Рисунок 3" descr="C:\Users\7\Desktop\статьи декабрь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и декабрь\1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71" b="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FF" w:rsidRDefault="007414FF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Мы узнали, почему именно ёлочка является символом «Нового года».</w:t>
      </w:r>
      <w:r w:rsidRPr="007414FF">
        <w:rPr>
          <w:rFonts w:ascii="Times New Roman" w:eastAsia="Times New Roman" w:hAnsi="Times New Roman" w:cs="Times New Roman"/>
          <w:b/>
          <w:sz w:val="72"/>
          <w:lang w:eastAsia="ru-RU"/>
        </w:rPr>
        <w:t xml:space="preserve"> </w:t>
      </w: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старинной легенде, ель стала символом Рождества по желанию небесных сил. Когда в Вифлееме, в убогой пещере, родился Спаситель, под пение ангелов на темном небе зажглась новая яркая звезда. Внемля божественному знамению, к пещере поспешили не только люди, но и животные и растения. Каждый старался показать новорожденному свою искреннюю радость и принести какой-нибудь подарок. Растения и деревья дарили Младенцу свои благоухания, цветы, плоды и листья.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радостное событие спешила с далекого севера и Ель. Она пришла самой последней и, стесняясь, встала в стороне. Все удивленно спросили ее, почему она не заходит. Ель ответила, что ей очень хочется войти, но ей нечего подарить Божественному Младенцу, и она боится испугать Его или уколоть иголками. Тогда растения поделились с Елью своими дарами, и на ее ветвях стали красоваться красные яблоки, орехи, яркие цветы и зеленые листочки. Ель очень обрадовалась, поблагодарила всех, и тихо подошла к Иисусу. </w:t>
      </w: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Младенец улыбнулся, увидев красивую, разноцветную, добрую Ель, и тогда над самой ее верхушкой еще ярче засияла Вифлеемская звезда…</w:t>
      </w:r>
    </w:p>
    <w:p w:rsidR="007414FF" w:rsidRPr="007414FF" w:rsidRDefault="007414FF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Руси первые ёлочные игрушки делали из тряпок, соломы, цветных ленточек, а уже позднее из бумаги и фольги. Появились специальные картонажные мастерские по производству ёлочных игрушек. В конце XVIII века зажиточные люди стали привозить стеклянные ёлочные шары из Германии, и вскоре российские стеклодувы тоже освоили производство таких игрушек. Первые шары были тяжёлыми и очень дорогими: они были по карману только состоятельным людям.</w:t>
      </w:r>
    </w:p>
    <w:p w:rsidR="007414FF" w:rsidRDefault="007414FF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Повсеместным обычай наряжать ёлку стал только в последней четверти XIX века. Ёлки на праздник украшали настоящими конфетами, орехами, фруктами и пряниками, а также гирляндами из флажков и бусами из стекла и бумаги. Дети сами мастерили фигурки ангелов из бумаги и картона, раскрашивали их карандашами и красками. </w:t>
      </w:r>
    </w:p>
    <w:p w:rsidR="007414FF" w:rsidRPr="007414FF" w:rsidRDefault="007414FF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русских домах перестали вешать на ёлку настоящие сладости и фрукты, потому что они были слишком тяжелы для дерева, да и не каждый мог себе это позволить. Поэтому конфеты и яблоки стали заменять игрушками из ваты, которые задержались в России в качестве ёлочных украшений на десятки лет. Ватные фигурки зверей и кукол-барышень, ремесленников и солдат накручивали на проволочный каркас, покрывали лаком и раскрашивали. Ещё игрушки делали из выпуклого тонированного картона: фигурки склеивали из двух половинок, чтобы, когда они раскачивались на ёлке, со всех сторон они выглядели одинаково. На ёлках можно было встретить игрушки из папье-маше и даже фарфора.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</w:t>
      </w: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t>ыло принято золотить шишки. Игрушками становились обычные бублики. Новогоднюю ель, которую устанавливали чаще всего в центре зала, украшали разноцветными кружевами. На ёлке крахмалили кружева, почти все игрушки делались своими руками. Первые советские игрушки начали производить на заводе в городе Клин. Каждый шарик делался вручную стеклодувом, затем расписывался художником.</w:t>
      </w:r>
    </w:p>
    <w:p w:rsidR="000B3876" w:rsidRDefault="007414FF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«Действительность заставляла делать игрушки, максимально приближённые к реальности. Например, герои литературных произведений, лётчик, медсёстры, дети на санках. Были популярны украшения красноармейцы, матросы, «Маши-пионерки», представители народов СССР в традиционных костюмах (набор «Дружба»), самолёты, дирижабли и флажки. Не потеряли свою популярность бумажные игрушки из папье-маше: рыб</w:t>
      </w:r>
      <w:r w:rsidR="00BB1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ки, барабанчики и </w:t>
      </w: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 русских народных сказок, как Красная Шапочка, Серый Волк, Иван-царевич, Жар-птица, доктор Айболит и многие другие. Обычно эти фигурки делали из стекла с ножкой в виде металлического зажима, которым они крепились к еловой ветке. </w:t>
      </w:r>
    </w:p>
    <w:p w:rsidR="000B3876" w:rsidRDefault="000B3876" w:rsidP="00D265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9150" cy="4352925"/>
            <wp:effectExtent l="19050" t="0" r="1100" b="0"/>
            <wp:docPr id="5" name="Рисунок 5" descr="C:\Users\7\Desktop\статьи декабрь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и декабрь\1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85" cy="43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FF" w:rsidRDefault="007414FF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Великая Отечественная война сильно повлияла на празднование Нового года. Вместо игрушек стали вешать ватные украшения, замотанные ниточками, а также колечки, вырезанные из газет. Многие поделки, особенно на Урале, изготовляли из солёного теста. Порой просто вешали бумажные фотографии родственников или любимого человека. Кстати, популярными </w:t>
      </w:r>
      <w:r w:rsidRPr="007414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ёлочными игрушками военных лет являлись парашютисты. Делали их очень просто: к обычной игрушке нитками-стропами привязывали кусочки ткани. Появились бойцы на фронте, партизаны во вражеском тылу, вместо фейерверков — сигнальные ракеты, а из гильз делали яркие гирлянды. «Послевоенное время — это отдельная песня. Сталин выпустил распоряжение, чтобы люди праздновали Новый год очень широко. Сергей Михалков придумывае</w:t>
      </w:r>
      <w:r w:rsidR="00BB1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образ Снегурочки! </w:t>
      </w:r>
    </w:p>
    <w:p w:rsidR="000B3876" w:rsidRDefault="000B3876" w:rsidP="00D265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затем мы закрепили наши новые знания в игре, «Собери картинку и назови».</w:t>
      </w:r>
    </w:p>
    <w:p w:rsidR="000B3876" w:rsidRDefault="000B3876" w:rsidP="00D265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3899" cy="4229100"/>
            <wp:effectExtent l="19050" t="0" r="0" b="0"/>
            <wp:docPr id="6" name="Рисунок 6" descr="C:\Users\7\Desktop\статьи декабрь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и декабрь\1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91" cy="42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C60" w:rsidRPr="007006F6" w:rsidRDefault="000B3876" w:rsidP="00D265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Возвращались в детский сад</w:t>
      </w:r>
      <w:r w:rsidR="0010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обсуждали, </w:t>
      </w:r>
      <w:proofErr w:type="gramStart"/>
      <w:r w:rsidR="00104C6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услышанное</w:t>
      </w:r>
      <w:proofErr w:type="gramEnd"/>
      <w:r w:rsidR="0010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увиденное.</w:t>
      </w:r>
      <w:r w:rsidR="00104C60" w:rsidRPr="00104C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04C60" w:rsidRPr="007006F6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Информацию подготовила</w:t>
      </w:r>
      <w:r w:rsidR="00D265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04C60" w:rsidRPr="007006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воспитатель МА ДОУ АР </w:t>
      </w:r>
      <w:r w:rsidR="00D265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04C60" w:rsidRPr="007006F6">
        <w:rPr>
          <w:rFonts w:ascii="Times New Roman" w:eastAsia="Calibri" w:hAnsi="Times New Roman" w:cs="Times New Roman"/>
          <w:sz w:val="28"/>
          <w:szCs w:val="28"/>
          <w:lang w:eastAsia="ru-RU"/>
        </w:rPr>
        <w:t>детский сад «Сибирячок»</w:t>
      </w:r>
      <w:r w:rsidR="00D265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04C60" w:rsidRPr="007006F6">
        <w:rPr>
          <w:rFonts w:ascii="Times New Roman" w:eastAsia="Calibri" w:hAnsi="Times New Roman" w:cs="Times New Roman"/>
          <w:sz w:val="28"/>
          <w:szCs w:val="28"/>
          <w:lang w:eastAsia="ru-RU"/>
        </w:rPr>
        <w:t>Полупан</w:t>
      </w:r>
      <w:proofErr w:type="spellEnd"/>
      <w:r w:rsidR="00104C60" w:rsidRPr="007006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Елена Андреевна </w:t>
      </w:r>
    </w:p>
    <w:sectPr w:rsidR="00104C60" w:rsidRPr="007006F6" w:rsidSect="00535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EBB"/>
    <w:rsid w:val="000B16EF"/>
    <w:rsid w:val="000B3876"/>
    <w:rsid w:val="00104C60"/>
    <w:rsid w:val="00535968"/>
    <w:rsid w:val="007414FF"/>
    <w:rsid w:val="00B96EBB"/>
    <w:rsid w:val="00BB1F35"/>
    <w:rsid w:val="00CB2CAE"/>
    <w:rsid w:val="00D070EA"/>
    <w:rsid w:val="00D2650C"/>
    <w:rsid w:val="00F91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3</cp:revision>
  <dcterms:created xsi:type="dcterms:W3CDTF">2019-12-06T08:44:00Z</dcterms:created>
  <dcterms:modified xsi:type="dcterms:W3CDTF">2019-12-10T04:08:00Z</dcterms:modified>
</cp:coreProperties>
</file>