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7C2" w:rsidRDefault="003A67C2" w:rsidP="003A67C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DC655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«Веселые пальчики»</w:t>
      </w:r>
    </w:p>
    <w:p w:rsidR="00DC655F" w:rsidRPr="00DC655F" w:rsidRDefault="00DC655F" w:rsidP="003A67C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3A67C2" w:rsidRPr="003A67C2" w:rsidRDefault="003A67C2" w:rsidP="00931B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Детки пришли в детский сад совсем недавно. Время быстро пролетело, и вот они уже полностью адаптировались к своему детскому саду, к своей группе, сверстникам  и воспитателям.</w:t>
      </w:r>
    </w:p>
    <w:p w:rsidR="003A67C2" w:rsidRP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 </w:t>
      </w:r>
      <w:r w:rsidRPr="003A67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садике</w:t>
      </w:r>
      <w:r w:rsidRPr="003A67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друзья,</w:t>
      </w:r>
    </w:p>
    <w:p w:rsidR="003A67C2" w:rsidRP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 замечательно!</w:t>
      </w:r>
    </w:p>
    <w:p w:rsidR="003A67C2" w:rsidRP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- как </w:t>
      </w:r>
      <w:r w:rsidRPr="003A67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дружная семья</w:t>
      </w:r>
    </w:p>
    <w:p w:rsidR="003A67C2" w:rsidRP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нашими  воспитателями</w:t>
      </w:r>
      <w:r w:rsidRPr="003A67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A67C2" w:rsidRP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песенки поём.</w:t>
      </w:r>
    </w:p>
    <w:p w:rsidR="003A67C2" w:rsidRP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Веселимся</w:t>
      </w:r>
      <w:r w:rsidRPr="003A67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празднуем,</w:t>
      </w:r>
    </w:p>
    <w:p w:rsidR="003A67C2" w:rsidRP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общем, здорово живём</w:t>
      </w:r>
    </w:p>
    <w:p w:rsidR="003A67C2" w:rsidRDefault="003A67C2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7C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смеёмся радостно!</w:t>
      </w:r>
    </w:p>
    <w:p w:rsidR="00931B9A" w:rsidRDefault="00931B9A" w:rsidP="003A6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B9A" w:rsidRDefault="00931B9A" w:rsidP="00931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САЙТ СИБИРЯЧОК\2018-2019 уч.год\5. Январь 2019\Стёпочкина М.С\Attachments_mstepochkina@bk.ru_2019-01-17_22-28-00\DSC0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5. Январь 2019\Стёпочкина М.С\Attachments_mstepochkina@bk.ru_2019-01-17_22-28-00\DSC03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9A" w:rsidRDefault="00DC655F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655F">
        <w:rPr>
          <w:sz w:val="28"/>
          <w:szCs w:val="28"/>
        </w:rPr>
        <w:t xml:space="preserve">Но в  наше время, всё чаще сталкиваемся с проблемой, плохо развита речь детей, поэтому воспитатели </w:t>
      </w:r>
      <w:r w:rsidR="00931B9A">
        <w:rPr>
          <w:sz w:val="28"/>
          <w:szCs w:val="28"/>
        </w:rPr>
        <w:t>углубленно работают по этой теме</w:t>
      </w:r>
      <w:r w:rsidRPr="00DC655F">
        <w:rPr>
          <w:sz w:val="28"/>
          <w:szCs w:val="28"/>
        </w:rPr>
        <w:t>. Для этого в дошкольном учреждении имеются разные виды направлен</w:t>
      </w:r>
      <w:r w:rsidR="00931B9A">
        <w:rPr>
          <w:sz w:val="28"/>
          <w:szCs w:val="28"/>
        </w:rPr>
        <w:t>ий для развития речи детей. Одно</w:t>
      </w:r>
      <w:r w:rsidRPr="00DC655F">
        <w:rPr>
          <w:sz w:val="28"/>
          <w:szCs w:val="28"/>
        </w:rPr>
        <w:t xml:space="preserve"> из них – это развитие мелкой моторики рук. </w:t>
      </w:r>
      <w:r w:rsidR="00931B9A">
        <w:rPr>
          <w:sz w:val="28"/>
          <w:szCs w:val="28"/>
        </w:rPr>
        <w:t>С</w:t>
      </w:r>
      <w:r w:rsidRPr="00DC655F">
        <w:rPr>
          <w:sz w:val="28"/>
          <w:szCs w:val="28"/>
        </w:rPr>
        <w:t>читаю очень важным уделять большое внимание пальчиковым играм в развитии речи детей дошкольного возраста.</w:t>
      </w:r>
      <w:r>
        <w:rPr>
          <w:sz w:val="28"/>
          <w:szCs w:val="28"/>
        </w:rPr>
        <w:t xml:space="preserve"> </w:t>
      </w:r>
      <w:r w:rsidRPr="00DC655F">
        <w:rPr>
          <w:sz w:val="28"/>
          <w:szCs w:val="28"/>
        </w:rPr>
        <w:t xml:space="preserve">Игры с пальчиками развивают мозг ребенка, стимулируют развитие речи, творческие способности,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</w:t>
      </w:r>
      <w:r w:rsidRPr="00DC655F">
        <w:rPr>
          <w:sz w:val="28"/>
          <w:szCs w:val="28"/>
        </w:rPr>
        <w:lastRenderedPageBreak/>
        <w:t>многих звуков. Чем лучше работают пальцы и вся кисть, тем лучше ребенок говорит.</w:t>
      </w:r>
    </w:p>
    <w:p w:rsidR="00931B9A" w:rsidRDefault="00931B9A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САЙТ СИБИРЯЧОК\2018-2019 уч.год\5. Январь 2019\Стёпочкина М.С\Attachments_mstepochkina@bk.ru_2019-01-17_22-28-00\DSC0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5. Январь 2019\Стёпочкина М.С\Attachments_mstepochkina@bk.ru_2019-01-17_22-28-00\DSC03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9A" w:rsidRDefault="00931B9A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31B9A" w:rsidRDefault="00DC655F" w:rsidP="00931B9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1B9A">
        <w:rPr>
          <w:sz w:val="28"/>
          <w:szCs w:val="28"/>
        </w:rPr>
        <w:t xml:space="preserve">     </w:t>
      </w:r>
      <w:r w:rsidRPr="00DC655F">
        <w:rPr>
          <w:sz w:val="28"/>
          <w:szCs w:val="28"/>
        </w:rPr>
        <w:t>Организованные игры, в том числе и пальчиковые, сопровождаемые речью, превращаются в своеобразные маленькие спектакли. Они могут многое запомнить и воспроизвести, надо только несколько раз повторить текст.</w:t>
      </w:r>
      <w:r>
        <w:rPr>
          <w:sz w:val="28"/>
          <w:szCs w:val="28"/>
        </w:rPr>
        <w:t xml:space="preserve"> </w:t>
      </w:r>
      <w:r w:rsidRPr="00DC655F">
        <w:rPr>
          <w:sz w:val="28"/>
          <w:szCs w:val="28"/>
        </w:rPr>
        <w:t>Пальчиковые игры могут стать прекрасным средством начального эстетического воспитания.</w:t>
      </w:r>
      <w:r>
        <w:rPr>
          <w:sz w:val="28"/>
          <w:szCs w:val="28"/>
        </w:rPr>
        <w:t xml:space="preserve"> </w:t>
      </w:r>
      <w:r w:rsidRPr="00DC655F">
        <w:rPr>
          <w:sz w:val="28"/>
          <w:szCs w:val="28"/>
        </w:rPr>
        <w:t>Необходимо, чтобы любая пальчиковая игра проходила весело, чтобы дети могли представить себя, например, в роле маленькой хрюшки, или веселой серенькой мышкой и т. д. Не стоит забывать, что все дети — фантазеры. Они легко перевоплощаются и свободно принимают все условности театрального действа. На основе своих собственных, еще небогатых, познаний о жизни малыши начинают судить о достоинствах и недостатках героев маленьких стихотворений, и это доставляет им удовольствие.</w:t>
      </w:r>
    </w:p>
    <w:p w:rsidR="00931B9A" w:rsidRPr="00DC655F" w:rsidRDefault="00931B9A" w:rsidP="00931B9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31B9A">
        <w:rPr>
          <w:sz w:val="28"/>
          <w:szCs w:val="28"/>
        </w:rPr>
        <w:t xml:space="preserve"> </w:t>
      </w:r>
      <w:r w:rsidRPr="00DC655F">
        <w:rPr>
          <w:sz w:val="28"/>
          <w:szCs w:val="28"/>
        </w:rPr>
        <w:t>Если дети с помощью воспитателя уже в младшем дошкольном возрасте научатся веселиться, обретут бодрость, хороший настрой, это обязательно усилит их способность получать удовольствие от жизни в будущем. Состояние веселья пробуждает чувство радости от общения с другими ребятами, способствует укреплению здоровья и лучшему духовному развитию.</w:t>
      </w:r>
    </w:p>
    <w:p w:rsidR="00931B9A" w:rsidRPr="00DC655F" w:rsidRDefault="00931B9A" w:rsidP="00931B9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C655F">
        <w:rPr>
          <w:sz w:val="28"/>
          <w:szCs w:val="28"/>
        </w:rPr>
        <w:t>Кроме того, пальчиковые игры сами по себе дарят нашим детям здоровье, так как при этом происходит воздействие на кожные покровы кистей рук, где находится множество точек, связанных с теми или иными органами.</w:t>
      </w:r>
    </w:p>
    <w:p w:rsidR="00DC655F" w:rsidRDefault="00DC655F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31B9A" w:rsidRDefault="00931B9A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31B9A" w:rsidRPr="00DC655F" w:rsidRDefault="00931B9A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АЙТ СИБИРЯЧОК\2018-2019 уч.год\5. Январь 2019\Стёпочкина М.С\Attachments_mstepochkina@bk.ru_2019-01-17_22-28-00\DSC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5. Январь 2019\Стёпочкина М.С\Attachments_mstepochkina@bk.ru_2019-01-17_22-28-00\DSC03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5F" w:rsidRPr="00DC655F" w:rsidRDefault="00DC655F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655F">
        <w:rPr>
          <w:b/>
          <w:bCs/>
          <w:sz w:val="28"/>
          <w:szCs w:val="28"/>
        </w:rPr>
        <w:t>Японская пословица гласит:</w:t>
      </w:r>
    </w:p>
    <w:p w:rsidR="00DC655F" w:rsidRPr="00DC655F" w:rsidRDefault="00DC655F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655F">
        <w:rPr>
          <w:sz w:val="28"/>
          <w:szCs w:val="28"/>
        </w:rPr>
        <w:t>«Расскажи мне – я услышу,</w:t>
      </w:r>
    </w:p>
    <w:p w:rsidR="00DC655F" w:rsidRPr="00DC655F" w:rsidRDefault="00DC655F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655F">
        <w:rPr>
          <w:sz w:val="28"/>
          <w:szCs w:val="28"/>
        </w:rPr>
        <w:t>Покажи мне – я запомню,</w:t>
      </w:r>
    </w:p>
    <w:p w:rsidR="00DC655F" w:rsidRPr="00DC655F" w:rsidRDefault="00DC655F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655F">
        <w:rPr>
          <w:sz w:val="28"/>
          <w:szCs w:val="28"/>
        </w:rPr>
        <w:t>Дай мне сделать самому – я пойму!»</w:t>
      </w:r>
    </w:p>
    <w:p w:rsidR="00DC655F" w:rsidRDefault="00DC655F" w:rsidP="00DC655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655F">
        <w:rPr>
          <w:sz w:val="28"/>
          <w:szCs w:val="28"/>
        </w:rPr>
        <w:t>Действительно, пальчиковая гимнастика полностью отвечает этим трем принципам: «Слышу. Вижу. Делаю».</w:t>
      </w:r>
    </w:p>
    <w:p w:rsidR="00931B9A" w:rsidRDefault="00931B9A" w:rsidP="00931B9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6C277F" w:rsidRPr="00931B9A" w:rsidRDefault="006C277F" w:rsidP="00931B9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931B9A">
        <w:rPr>
          <w:b/>
          <w:i/>
          <w:sz w:val="28"/>
          <w:szCs w:val="28"/>
        </w:rPr>
        <w:t>Уважаемые родители, прочитайте детям раннего возраста:</w:t>
      </w:r>
    </w:p>
    <w:p w:rsidR="006C277F" w:rsidRPr="006C277F" w:rsidRDefault="006C277F" w:rsidP="006C27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27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Песенки, </w:t>
      </w:r>
      <w:proofErr w:type="spellStart"/>
      <w:r w:rsidRPr="006C27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потешки</w:t>
      </w:r>
      <w:proofErr w:type="spellEnd"/>
      <w:r w:rsidRPr="006C27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6C27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заклички</w:t>
      </w:r>
      <w:proofErr w:type="spellEnd"/>
      <w:r w:rsidRPr="006C27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«Ладушки, ладушки!..», «Петушок, петушок...», «Большие ноги...», «Водичка, водичка...», «Баю-бай, баю-бай...», «Киска, киска, киска, брысь!..», «Как у нашего кота...», «Пошел кот под мосток...».</w:t>
      </w:r>
      <w:proofErr w:type="gram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«Наши уточки с утра…»; «Пошел котик на Торжок…»; «Заяц Егорка…»; «Наша Маша 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маленька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...»; «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Чики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чики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кички...», «Ой, </w:t>
      </w:r>
      <w:proofErr w:type="spellStart"/>
      <w:proofErr w:type="gram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ду-ду</w:t>
      </w:r>
      <w:proofErr w:type="spellEnd"/>
      <w:proofErr w:type="gram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ду-ду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ду-ду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! Сидит ворон на дубу»; «Из-за леса, из-за гор...»; «Бежала лесочком лиса с 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кузовочком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...»; «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...»; «Солнышко, ведрышко...».</w:t>
      </w:r>
    </w:p>
    <w:p w:rsidR="006C277F" w:rsidRDefault="006C277F" w:rsidP="006C27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27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Сказки. </w:t>
      </w:r>
      <w:proofErr w:type="gramStart"/>
      <w:r w:rsidRPr="006C277F">
        <w:rPr>
          <w:rFonts w:ascii="Times New Roman" w:eastAsia="Calibri" w:hAnsi="Times New Roman" w:cs="Times New Roman"/>
          <w:sz w:val="28"/>
          <w:szCs w:val="28"/>
          <w:lang w:eastAsia="ru-RU"/>
        </w:rPr>
        <w:t>«Козлятки и волк», обр. К. Ушинского; «Теремок», обр. М. Булатова; «Маша и медведь», обр. М. Булатова.</w:t>
      </w:r>
      <w:proofErr w:type="gramEnd"/>
    </w:p>
    <w:p w:rsidR="006C277F" w:rsidRDefault="006C277F" w:rsidP="006C27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277F" w:rsidRPr="006C277F" w:rsidRDefault="006C277F" w:rsidP="006C277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Приятных Вам открытий совместного семейного чтения.</w:t>
      </w:r>
    </w:p>
    <w:p w:rsidR="00DC655F" w:rsidRDefault="00DC655F" w:rsidP="00DC6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67C2" w:rsidRDefault="003A67C2" w:rsidP="006C277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F2174E" w:rsidRPr="003A67C2" w:rsidRDefault="006C277F" w:rsidP="00931B9A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6C277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 Стёпочкина М.С</w:t>
      </w:r>
      <w:r w:rsidR="00931B9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sectPr w:rsidR="00F2174E" w:rsidRPr="003A67C2" w:rsidSect="00DC655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37A"/>
    <w:rsid w:val="003A67C2"/>
    <w:rsid w:val="00545D60"/>
    <w:rsid w:val="00567E8B"/>
    <w:rsid w:val="006C277F"/>
    <w:rsid w:val="00931B9A"/>
    <w:rsid w:val="00A0039B"/>
    <w:rsid w:val="00A0241C"/>
    <w:rsid w:val="00A1237A"/>
    <w:rsid w:val="00DC655F"/>
    <w:rsid w:val="00EF79F2"/>
    <w:rsid w:val="00F21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C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C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4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A4430-9743-43F7-B4E8-B025C53F8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cp:lastPrinted>2019-01-13T08:42:00Z</cp:lastPrinted>
  <dcterms:created xsi:type="dcterms:W3CDTF">2019-01-15T11:36:00Z</dcterms:created>
  <dcterms:modified xsi:type="dcterms:W3CDTF">2019-01-23T10:53:00Z</dcterms:modified>
</cp:coreProperties>
</file>